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21" w:rsidRDefault="00963E21">
      <w:pPr>
        <w:rPr>
          <w:b/>
          <w:sz w:val="32"/>
        </w:rPr>
      </w:pPr>
    </w:p>
    <w:p w:rsidR="00963E21" w:rsidRDefault="001B618D" w:rsidP="00186BDA">
      <w:pPr>
        <w:pStyle w:val="Title"/>
        <w:tabs>
          <w:tab w:val="left" w:pos="2610"/>
        </w:tabs>
        <w:jc w:val="left"/>
        <w:rPr>
          <w:rFonts w:ascii="Calibri" w:hAnsi="Calibri"/>
        </w:rPr>
      </w:pPr>
      <w:r>
        <w:rPr>
          <w:rFonts w:ascii="Calibri" w:hAnsi="Calibri"/>
          <w:b w:val="0"/>
          <w:noProof/>
          <w:szCs w:val="24"/>
        </w:rPr>
        <w:drawing>
          <wp:inline distT="0" distB="0" distL="0" distR="0">
            <wp:extent cx="1169719" cy="877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hip Community Group Logo 1.jpg"/>
                    <pic:cNvPicPr/>
                  </pic:nvPicPr>
                  <pic:blipFill>
                    <a:blip r:embed="rId10"/>
                    <a:stretch>
                      <a:fillRect/>
                    </a:stretch>
                  </pic:blipFill>
                  <pic:spPr>
                    <a:xfrm>
                      <a:off x="0" y="0"/>
                      <a:ext cx="1192530" cy="894397"/>
                    </a:xfrm>
                    <a:prstGeom prst="rect">
                      <a:avLst/>
                    </a:prstGeom>
                  </pic:spPr>
                </pic:pic>
              </a:graphicData>
            </a:graphic>
          </wp:inline>
        </w:drawing>
      </w:r>
      <w:r w:rsidR="00186BDA">
        <w:rPr>
          <w:rFonts w:ascii="Calibri" w:hAnsi="Calibri"/>
        </w:rPr>
        <w:tab/>
      </w:r>
      <w:r>
        <w:rPr>
          <w:rFonts w:ascii="Calibri" w:hAnsi="Calibri"/>
        </w:rPr>
        <w:t>FRIENDSHIP COMMUNITY GROUP</w:t>
      </w:r>
    </w:p>
    <w:p w:rsidR="00963E21" w:rsidRDefault="00963E21">
      <w:pPr>
        <w:pStyle w:val="Title"/>
        <w:jc w:val="left"/>
        <w:rPr>
          <w:rFonts w:ascii="Calibri" w:hAnsi="Calibri"/>
        </w:rPr>
      </w:pPr>
    </w:p>
    <w:p w:rsidR="00963E21" w:rsidRDefault="001B618D">
      <w:pPr>
        <w:jc w:val="center"/>
        <w:rPr>
          <w:rFonts w:ascii="Calibri" w:hAnsi="Calibri"/>
          <w:b/>
          <w:sz w:val="28"/>
        </w:rPr>
      </w:pPr>
      <w:r>
        <w:rPr>
          <w:rFonts w:ascii="Calibri" w:hAnsi="Calibri"/>
          <w:b/>
          <w:sz w:val="28"/>
        </w:rPr>
        <w:t>Housing and Business Borders Committee</w:t>
      </w:r>
    </w:p>
    <w:p w:rsidR="00963E21" w:rsidRDefault="001B618D">
      <w:pPr>
        <w:jc w:val="center"/>
        <w:rPr>
          <w:rFonts w:ascii="Calibri" w:hAnsi="Calibri"/>
          <w:b/>
        </w:rPr>
      </w:pPr>
      <w:r>
        <w:rPr>
          <w:rFonts w:ascii="Calibri" w:hAnsi="Calibri"/>
          <w:b/>
          <w:sz w:val="28"/>
        </w:rPr>
        <w:t xml:space="preserve">Monthly Meeting </w:t>
      </w:r>
      <w:r w:rsidR="000754BB">
        <w:rPr>
          <w:rFonts w:ascii="Calibri" w:hAnsi="Calibri"/>
          <w:b/>
          <w:sz w:val="28"/>
        </w:rPr>
        <w:t>Summary</w:t>
      </w:r>
    </w:p>
    <w:p w:rsidR="00963E21" w:rsidRDefault="00963E21">
      <w:pPr>
        <w:rPr>
          <w:rFonts w:ascii="Calibri" w:hAnsi="Calibri"/>
          <w:b/>
        </w:rPr>
      </w:pPr>
    </w:p>
    <w:p w:rsidR="00963E21" w:rsidRDefault="001B618D" w:rsidP="00547724">
      <w:pPr>
        <w:ind w:left="2880"/>
        <w:rPr>
          <w:rFonts w:ascii="Calibri" w:hAnsi="Calibri"/>
          <w:b/>
        </w:rPr>
      </w:pPr>
      <w:r>
        <w:rPr>
          <w:rFonts w:ascii="Calibri" w:hAnsi="Calibri"/>
          <w:b/>
        </w:rPr>
        <w:t>Meeti</w:t>
      </w:r>
      <w:r w:rsidR="008D1201">
        <w:rPr>
          <w:rFonts w:ascii="Calibri" w:hAnsi="Calibri"/>
          <w:b/>
        </w:rPr>
        <w:t>ng</w:t>
      </w:r>
      <w:r w:rsidR="00547724">
        <w:rPr>
          <w:rFonts w:ascii="Calibri" w:hAnsi="Calibri"/>
          <w:b/>
        </w:rPr>
        <w:t xml:space="preserve"> Date/Time:</w:t>
      </w:r>
      <w:r w:rsidR="00547724">
        <w:rPr>
          <w:rFonts w:ascii="Calibri" w:hAnsi="Calibri"/>
          <w:b/>
        </w:rPr>
        <w:tab/>
        <w:t>Tuesday, December 3</w:t>
      </w:r>
      <w:r>
        <w:rPr>
          <w:rFonts w:ascii="Calibri" w:hAnsi="Calibri"/>
          <w:b/>
        </w:rPr>
        <w:t>, 2019</w:t>
      </w:r>
    </w:p>
    <w:p w:rsidR="00963E21" w:rsidRDefault="001B618D">
      <w:pPr>
        <w:ind w:left="2880"/>
        <w:rPr>
          <w:rFonts w:ascii="Calibri" w:hAnsi="Calibri"/>
          <w:b/>
        </w:rPr>
      </w:pPr>
      <w:r>
        <w:rPr>
          <w:rFonts w:ascii="Calibri" w:hAnsi="Calibri"/>
          <w:b/>
        </w:rPr>
        <w:tab/>
      </w:r>
      <w:r>
        <w:rPr>
          <w:rFonts w:ascii="Calibri" w:hAnsi="Calibri"/>
          <w:b/>
        </w:rPr>
        <w:tab/>
      </w:r>
      <w:r>
        <w:rPr>
          <w:rFonts w:ascii="Calibri" w:hAnsi="Calibri"/>
          <w:b/>
        </w:rPr>
        <w:tab/>
        <w:t>6:30 pm</w:t>
      </w:r>
    </w:p>
    <w:p w:rsidR="00963E21" w:rsidRDefault="001B618D">
      <w:pPr>
        <w:ind w:left="2880"/>
        <w:rPr>
          <w:rFonts w:ascii="Calibri" w:hAnsi="Calibri"/>
          <w:b/>
        </w:rPr>
      </w:pPr>
      <w:r>
        <w:rPr>
          <w:rFonts w:ascii="Calibri" w:hAnsi="Calibri"/>
          <w:b/>
        </w:rPr>
        <w:t>Location:</w:t>
      </w:r>
      <w:r>
        <w:rPr>
          <w:rFonts w:ascii="Calibri" w:hAnsi="Calibri"/>
          <w:b/>
        </w:rPr>
        <w:tab/>
      </w:r>
      <w:r>
        <w:rPr>
          <w:rFonts w:ascii="Calibri" w:hAnsi="Calibri"/>
          <w:b/>
        </w:rPr>
        <w:tab/>
        <w:t>Pittsburgh Glass Center</w:t>
      </w:r>
    </w:p>
    <w:p w:rsidR="00963E21" w:rsidRDefault="001B618D">
      <w:pPr>
        <w:ind w:left="2880"/>
        <w:rPr>
          <w:rFonts w:ascii="Calibri" w:hAnsi="Calibri"/>
          <w:b/>
        </w:rPr>
      </w:pPr>
      <w:r>
        <w:rPr>
          <w:rFonts w:ascii="Calibri" w:hAnsi="Calibri"/>
          <w:b/>
        </w:rPr>
        <w:tab/>
      </w:r>
      <w:r>
        <w:rPr>
          <w:rFonts w:ascii="Calibri" w:hAnsi="Calibri"/>
          <w:b/>
        </w:rPr>
        <w:tab/>
      </w:r>
      <w:r>
        <w:rPr>
          <w:rFonts w:ascii="Calibri" w:hAnsi="Calibri"/>
          <w:b/>
        </w:rPr>
        <w:tab/>
        <w:t>5472 Penn Avenue</w:t>
      </w:r>
    </w:p>
    <w:p w:rsidR="00963E21" w:rsidRDefault="001B618D">
      <w:pPr>
        <w:ind w:left="2880"/>
        <w:rPr>
          <w:rFonts w:ascii="Calibri" w:hAnsi="Calibri"/>
          <w:b/>
        </w:rPr>
      </w:pPr>
      <w:r>
        <w:rPr>
          <w:rFonts w:ascii="Calibri" w:hAnsi="Calibri"/>
          <w:b/>
        </w:rPr>
        <w:tab/>
      </w:r>
      <w:r>
        <w:rPr>
          <w:rFonts w:ascii="Calibri" w:hAnsi="Calibri"/>
          <w:b/>
        </w:rPr>
        <w:tab/>
      </w:r>
      <w:r>
        <w:rPr>
          <w:rFonts w:ascii="Calibri" w:hAnsi="Calibri"/>
          <w:b/>
        </w:rPr>
        <w:tab/>
        <w:t>Pittsburgh</w:t>
      </w:r>
    </w:p>
    <w:p w:rsidR="00963E21" w:rsidRDefault="00963E21">
      <w:pPr>
        <w:rPr>
          <w:rFonts w:ascii="Calibri" w:hAnsi="Calibri"/>
          <w:b/>
          <w:szCs w:val="24"/>
        </w:rPr>
      </w:pPr>
    </w:p>
    <w:p w:rsidR="00963E21" w:rsidRDefault="00963E21">
      <w:pPr>
        <w:rPr>
          <w:rFonts w:ascii="Calibri" w:hAnsi="Calibri"/>
          <w:b/>
        </w:rPr>
      </w:pPr>
    </w:p>
    <w:p w:rsidR="00963E21" w:rsidRDefault="001B618D">
      <w:pPr>
        <w:pStyle w:val="Heading1"/>
        <w:tabs>
          <w:tab w:val="left" w:pos="5760"/>
        </w:tabs>
        <w:jc w:val="center"/>
        <w:rPr>
          <w:rFonts w:ascii="Calibri" w:hAnsi="Calibri"/>
        </w:rPr>
      </w:pPr>
      <w:r>
        <w:rPr>
          <w:rFonts w:ascii="Calibri" w:hAnsi="Calibri"/>
        </w:rPr>
        <w:tab/>
      </w: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518"/>
      </w:tblGrid>
      <w:tr w:rsidR="00963E21" w:rsidTr="008D1201">
        <w:trPr>
          <w:trHeight w:val="2258"/>
        </w:trPr>
        <w:tc>
          <w:tcPr>
            <w:tcW w:w="4765" w:type="dxa"/>
          </w:tcPr>
          <w:p w:rsidR="00963E21" w:rsidRDefault="00963E21">
            <w:pPr>
              <w:rPr>
                <w:rFonts w:ascii="Calibri" w:hAnsi="Calibri"/>
                <w:color w:val="000000"/>
                <w:sz w:val="20"/>
              </w:rPr>
            </w:pPr>
          </w:p>
          <w:p w:rsidR="00963E21" w:rsidRDefault="00021D42">
            <w:pPr>
              <w:rPr>
                <w:rFonts w:ascii="Calibri" w:hAnsi="Calibri"/>
                <w:b/>
                <w:color w:val="000000"/>
                <w:sz w:val="20"/>
              </w:rPr>
            </w:pPr>
            <w:r>
              <w:rPr>
                <w:rFonts w:ascii="Calibri" w:hAnsi="Calibri"/>
                <w:b/>
                <w:color w:val="000000"/>
                <w:sz w:val="20"/>
              </w:rPr>
              <w:t>Committee Members</w:t>
            </w:r>
            <w:r w:rsidR="001B618D">
              <w:rPr>
                <w:rFonts w:ascii="Calibri" w:hAnsi="Calibri"/>
                <w:b/>
                <w:color w:val="000000"/>
                <w:sz w:val="20"/>
              </w:rPr>
              <w:t>:</w:t>
            </w:r>
          </w:p>
          <w:p w:rsidR="00963E21" w:rsidRDefault="00963E21">
            <w:pPr>
              <w:rPr>
                <w:rFonts w:ascii="Calibri" w:hAnsi="Calibri"/>
                <w:b/>
                <w:bCs/>
                <w:sz w:val="20"/>
              </w:rPr>
            </w:pPr>
          </w:p>
          <w:p w:rsidR="00963E21" w:rsidRDefault="001B618D">
            <w:pPr>
              <w:rPr>
                <w:rFonts w:ascii="Calibri" w:hAnsi="Calibri"/>
                <w:sz w:val="20"/>
              </w:rPr>
            </w:pPr>
            <w:r>
              <w:rPr>
                <w:rFonts w:ascii="Calibri" w:hAnsi="Calibri"/>
                <w:b/>
                <w:noProof/>
                <w:sz w:val="20"/>
              </w:rPr>
              <w:t>Chair:</w:t>
            </w:r>
            <w:r>
              <w:rPr>
                <w:rFonts w:ascii="Calibri" w:hAnsi="Calibri"/>
                <w:noProof/>
                <w:sz w:val="20"/>
              </w:rPr>
              <w:t xml:space="preserve">  Vince Manetti</w:t>
            </w:r>
          </w:p>
          <w:p w:rsidR="00963E21" w:rsidRDefault="00963E21">
            <w:pPr>
              <w:rPr>
                <w:rFonts w:ascii="Calibri" w:hAnsi="Calibri"/>
                <w:sz w:val="20"/>
              </w:rPr>
            </w:pPr>
          </w:p>
          <w:p w:rsidR="00963E21" w:rsidRDefault="001B618D">
            <w:pPr>
              <w:rPr>
                <w:rFonts w:ascii="Calibri" w:hAnsi="Calibri"/>
                <w:sz w:val="20"/>
              </w:rPr>
            </w:pPr>
            <w:r>
              <w:rPr>
                <w:rFonts w:ascii="Calibri" w:hAnsi="Calibri"/>
                <w:b/>
                <w:noProof/>
                <w:sz w:val="20"/>
              </w:rPr>
              <w:t>Board Member Representatives:</w:t>
            </w:r>
            <w:r>
              <w:rPr>
                <w:rFonts w:ascii="Calibri" w:hAnsi="Calibri"/>
                <w:noProof/>
                <w:sz w:val="20"/>
              </w:rPr>
              <w:t xml:space="preserve"> Evan Stein, Tom Youngs</w:t>
            </w:r>
          </w:p>
          <w:p w:rsidR="00963E21" w:rsidRDefault="00963E21">
            <w:pPr>
              <w:rPr>
                <w:rFonts w:ascii="Calibri" w:hAnsi="Calibri"/>
                <w:sz w:val="20"/>
              </w:rPr>
            </w:pPr>
          </w:p>
          <w:p w:rsidR="00963E21" w:rsidRDefault="001B618D">
            <w:pPr>
              <w:rPr>
                <w:rFonts w:ascii="Calibri" w:hAnsi="Calibri"/>
                <w:color w:val="000000"/>
                <w:sz w:val="20"/>
              </w:rPr>
            </w:pPr>
            <w:r>
              <w:rPr>
                <w:rFonts w:ascii="Calibri" w:hAnsi="Calibri"/>
                <w:b/>
                <w:noProof/>
                <w:sz w:val="20"/>
              </w:rPr>
              <w:t>Community Representatives:</w:t>
            </w:r>
            <w:r>
              <w:rPr>
                <w:rFonts w:ascii="Calibri" w:hAnsi="Calibri"/>
                <w:noProof/>
                <w:sz w:val="20"/>
              </w:rPr>
              <w:t xml:space="preserve"> John Axtell, Jennifer Haven</w:t>
            </w:r>
          </w:p>
        </w:tc>
        <w:tc>
          <w:tcPr>
            <w:tcW w:w="4518" w:type="dxa"/>
          </w:tcPr>
          <w:p w:rsidR="00963E21" w:rsidRDefault="00963E21">
            <w:pPr>
              <w:rPr>
                <w:rFonts w:ascii="Calibri" w:hAnsi="Calibri"/>
                <w:sz w:val="20"/>
              </w:rPr>
            </w:pPr>
          </w:p>
          <w:p w:rsidR="00963E21" w:rsidRDefault="001B618D">
            <w:pPr>
              <w:rPr>
                <w:rFonts w:ascii="Calibri" w:hAnsi="Calibri"/>
                <w:sz w:val="20"/>
              </w:rPr>
            </w:pPr>
            <w:r>
              <w:rPr>
                <w:rFonts w:ascii="Calibri" w:hAnsi="Calibri"/>
                <w:sz w:val="20"/>
              </w:rPr>
              <w:t>Attendees:</w:t>
            </w:r>
          </w:p>
          <w:p w:rsidR="00963E21" w:rsidRDefault="00963E21">
            <w:pPr>
              <w:rPr>
                <w:rFonts w:ascii="Calibri" w:hAnsi="Calibri"/>
                <w:sz w:val="20"/>
              </w:rPr>
            </w:pPr>
          </w:p>
          <w:p w:rsidR="00963E21" w:rsidRDefault="000754BB">
            <w:pPr>
              <w:rPr>
                <w:rFonts w:ascii="Calibri" w:hAnsi="Calibri"/>
                <w:sz w:val="20"/>
              </w:rPr>
            </w:pPr>
            <w:r>
              <w:rPr>
                <w:rFonts w:ascii="Calibri" w:hAnsi="Calibri"/>
                <w:sz w:val="20"/>
              </w:rPr>
              <w:t xml:space="preserve">Vince </w:t>
            </w:r>
            <w:proofErr w:type="spellStart"/>
            <w:r>
              <w:rPr>
                <w:rFonts w:ascii="Calibri" w:hAnsi="Calibri"/>
                <w:sz w:val="20"/>
              </w:rPr>
              <w:t>Manetti</w:t>
            </w:r>
            <w:proofErr w:type="spellEnd"/>
          </w:p>
          <w:p w:rsidR="000754BB" w:rsidRDefault="000754BB">
            <w:pPr>
              <w:rPr>
                <w:rFonts w:ascii="Calibri" w:hAnsi="Calibri"/>
                <w:sz w:val="20"/>
              </w:rPr>
            </w:pPr>
          </w:p>
          <w:p w:rsidR="000754BB" w:rsidRDefault="000754BB">
            <w:pPr>
              <w:rPr>
                <w:rFonts w:ascii="Calibri" w:hAnsi="Calibri"/>
                <w:sz w:val="20"/>
              </w:rPr>
            </w:pPr>
            <w:r>
              <w:rPr>
                <w:rFonts w:ascii="Calibri" w:hAnsi="Calibri"/>
                <w:sz w:val="20"/>
              </w:rPr>
              <w:t>Tom Youngs</w:t>
            </w:r>
          </w:p>
          <w:p w:rsidR="000754BB" w:rsidRDefault="000754BB">
            <w:pPr>
              <w:rPr>
                <w:rFonts w:ascii="Calibri" w:hAnsi="Calibri"/>
                <w:sz w:val="20"/>
              </w:rPr>
            </w:pPr>
          </w:p>
          <w:p w:rsidR="000754BB" w:rsidRDefault="000754BB">
            <w:pPr>
              <w:rPr>
                <w:rFonts w:ascii="Calibri" w:hAnsi="Calibri"/>
                <w:sz w:val="20"/>
              </w:rPr>
            </w:pPr>
          </w:p>
          <w:p w:rsidR="00963E21" w:rsidRDefault="000754BB">
            <w:pPr>
              <w:rPr>
                <w:rFonts w:ascii="Calibri" w:hAnsi="Calibri"/>
                <w:sz w:val="20"/>
              </w:rPr>
            </w:pPr>
            <w:r>
              <w:rPr>
                <w:rFonts w:ascii="Calibri" w:hAnsi="Calibri"/>
                <w:sz w:val="20"/>
              </w:rPr>
              <w:t>John Axtell</w:t>
            </w:r>
          </w:p>
          <w:p w:rsidR="00963E21" w:rsidRDefault="00963E21">
            <w:pPr>
              <w:rPr>
                <w:rFonts w:ascii="Calibri" w:hAnsi="Calibri"/>
                <w:sz w:val="20"/>
              </w:rPr>
            </w:pPr>
          </w:p>
        </w:tc>
      </w:tr>
      <w:tr w:rsidR="00963E21" w:rsidTr="008D1201">
        <w:trPr>
          <w:trHeight w:val="380"/>
        </w:trPr>
        <w:tc>
          <w:tcPr>
            <w:tcW w:w="4765" w:type="dxa"/>
          </w:tcPr>
          <w:p w:rsidR="00963E21" w:rsidRDefault="001B618D">
            <w:pPr>
              <w:spacing w:before="240"/>
              <w:jc w:val="center"/>
              <w:rPr>
                <w:rFonts w:ascii="Calibri" w:hAnsi="Calibri"/>
                <w:b/>
                <w:i/>
                <w:sz w:val="20"/>
                <w:u w:val="single"/>
              </w:rPr>
            </w:pPr>
            <w:r>
              <w:rPr>
                <w:rFonts w:ascii="Calibri" w:hAnsi="Calibri"/>
                <w:b/>
                <w:i/>
                <w:sz w:val="20"/>
                <w:u w:val="single"/>
              </w:rPr>
              <w:t>AGENDA ITEM</w:t>
            </w:r>
          </w:p>
        </w:tc>
        <w:tc>
          <w:tcPr>
            <w:tcW w:w="4518" w:type="dxa"/>
          </w:tcPr>
          <w:p w:rsidR="00963E21" w:rsidRDefault="001B618D">
            <w:pPr>
              <w:spacing w:before="240"/>
              <w:jc w:val="center"/>
              <w:rPr>
                <w:rFonts w:ascii="Calibri" w:hAnsi="Calibri"/>
                <w:b/>
                <w:i/>
                <w:sz w:val="20"/>
                <w:u w:val="single"/>
              </w:rPr>
            </w:pPr>
            <w:r>
              <w:rPr>
                <w:rFonts w:ascii="Calibri" w:hAnsi="Calibri"/>
                <w:b/>
                <w:i/>
                <w:sz w:val="20"/>
                <w:u w:val="single"/>
              </w:rPr>
              <w:t>SUMMARY</w:t>
            </w:r>
          </w:p>
        </w:tc>
      </w:tr>
      <w:tr w:rsidR="00E03610" w:rsidTr="008D1201">
        <w:trPr>
          <w:trHeight w:val="188"/>
        </w:trPr>
        <w:tc>
          <w:tcPr>
            <w:tcW w:w="4765" w:type="dxa"/>
          </w:tcPr>
          <w:p w:rsidR="00E03610" w:rsidRDefault="00E03610" w:rsidP="00E03610">
            <w:pPr>
              <w:rPr>
                <w:rFonts w:ascii="Calibri" w:hAnsi="Calibri"/>
                <w:color w:val="000000"/>
                <w:sz w:val="20"/>
              </w:rPr>
            </w:pPr>
            <w:r>
              <w:rPr>
                <w:rFonts w:ascii="Calibri" w:hAnsi="Calibri"/>
                <w:color w:val="000000"/>
                <w:sz w:val="20"/>
              </w:rPr>
              <w:t xml:space="preserve">Neighborhood Development Updates </w:t>
            </w:r>
          </w:p>
          <w:p w:rsidR="00E03610" w:rsidRDefault="00E03610" w:rsidP="00E03610">
            <w:pPr>
              <w:rPr>
                <w:rFonts w:ascii="Calibri" w:hAnsi="Calibri"/>
                <w:color w:val="000000"/>
                <w:sz w:val="20"/>
              </w:rPr>
            </w:pPr>
          </w:p>
          <w:p w:rsidR="00E03610" w:rsidRDefault="00E03610" w:rsidP="00E84500">
            <w:pPr>
              <w:numPr>
                <w:ilvl w:val="0"/>
                <w:numId w:val="1"/>
              </w:numPr>
              <w:rPr>
                <w:rFonts w:ascii="Calibri" w:hAnsi="Calibri"/>
                <w:color w:val="000000"/>
                <w:sz w:val="20"/>
              </w:rPr>
            </w:pPr>
            <w:r>
              <w:rPr>
                <w:rFonts w:ascii="Calibri" w:hAnsi="Calibri"/>
                <w:color w:val="000000"/>
                <w:sz w:val="20"/>
              </w:rPr>
              <w:t xml:space="preserve">Penn Plaza-Enright Park </w:t>
            </w:r>
            <w:r w:rsidR="00547724">
              <w:rPr>
                <w:rFonts w:ascii="Calibri" w:hAnsi="Calibri"/>
                <w:color w:val="000000"/>
                <w:sz w:val="20"/>
              </w:rPr>
              <w:t>(Jennifer and John)</w:t>
            </w:r>
          </w:p>
          <w:p w:rsidR="00E03610" w:rsidRDefault="00E03610"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0754BB" w:rsidRDefault="000754BB" w:rsidP="00E03610">
            <w:pPr>
              <w:rPr>
                <w:rFonts w:ascii="Calibri" w:hAnsi="Calibri"/>
                <w:color w:val="000000"/>
                <w:sz w:val="20"/>
              </w:rPr>
            </w:pPr>
          </w:p>
          <w:p w:rsidR="00E03610" w:rsidRDefault="00E03610" w:rsidP="00E84500">
            <w:pPr>
              <w:pStyle w:val="ListParagraph"/>
              <w:numPr>
                <w:ilvl w:val="0"/>
                <w:numId w:val="1"/>
              </w:numPr>
              <w:rPr>
                <w:rFonts w:ascii="Calibri" w:hAnsi="Calibri"/>
                <w:sz w:val="20"/>
              </w:rPr>
            </w:pPr>
            <w:r>
              <w:rPr>
                <w:rFonts w:ascii="Calibri" w:hAnsi="Calibri"/>
                <w:color w:val="000000"/>
                <w:sz w:val="20"/>
              </w:rPr>
              <w:t xml:space="preserve">Liberty Ave and Baum retail development </w:t>
            </w:r>
          </w:p>
          <w:p w:rsidR="00E03610" w:rsidRDefault="00E03610" w:rsidP="00E03610">
            <w:pPr>
              <w:rPr>
                <w:rFonts w:ascii="Calibri" w:hAnsi="Calibri"/>
                <w:sz w:val="20"/>
              </w:rPr>
            </w:pPr>
          </w:p>
          <w:p w:rsidR="000754BB" w:rsidRDefault="000754BB" w:rsidP="00E03610">
            <w:pPr>
              <w:rPr>
                <w:rFonts w:ascii="Calibri" w:hAnsi="Calibri"/>
                <w:sz w:val="20"/>
              </w:rPr>
            </w:pPr>
          </w:p>
          <w:p w:rsidR="000754BB" w:rsidRDefault="000754BB" w:rsidP="00E03610">
            <w:pPr>
              <w:rPr>
                <w:rFonts w:ascii="Calibri" w:hAnsi="Calibri"/>
                <w:sz w:val="20"/>
              </w:rPr>
            </w:pPr>
          </w:p>
          <w:p w:rsidR="00E03610" w:rsidRDefault="00E03610" w:rsidP="00E84500">
            <w:pPr>
              <w:numPr>
                <w:ilvl w:val="0"/>
                <w:numId w:val="1"/>
              </w:numPr>
              <w:rPr>
                <w:rFonts w:ascii="Calibri" w:hAnsi="Calibri"/>
                <w:sz w:val="20"/>
              </w:rPr>
            </w:pPr>
            <w:r>
              <w:rPr>
                <w:rFonts w:ascii="Calibri" w:hAnsi="Calibri"/>
                <w:color w:val="000000"/>
                <w:sz w:val="20"/>
              </w:rPr>
              <w:t xml:space="preserve">Key Bank, Penn and </w:t>
            </w:r>
            <w:proofErr w:type="spellStart"/>
            <w:r>
              <w:rPr>
                <w:rFonts w:ascii="Calibri" w:hAnsi="Calibri"/>
                <w:color w:val="000000"/>
                <w:sz w:val="20"/>
              </w:rPr>
              <w:t>Negley</w:t>
            </w:r>
            <w:proofErr w:type="spellEnd"/>
            <w:r>
              <w:rPr>
                <w:rFonts w:ascii="Calibri" w:hAnsi="Calibri"/>
                <w:color w:val="000000"/>
                <w:sz w:val="20"/>
              </w:rPr>
              <w:t xml:space="preserve"> </w:t>
            </w:r>
          </w:p>
          <w:p w:rsidR="00E03610" w:rsidRDefault="00E036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80A10" w:rsidRDefault="00E80A10" w:rsidP="00E03610">
            <w:pPr>
              <w:rPr>
                <w:rFonts w:ascii="Calibri" w:hAnsi="Calibri"/>
                <w:color w:val="000000"/>
                <w:sz w:val="20"/>
              </w:rPr>
            </w:pPr>
          </w:p>
          <w:p w:rsidR="00E03610" w:rsidRDefault="00E03610" w:rsidP="00E84500">
            <w:pPr>
              <w:numPr>
                <w:ilvl w:val="0"/>
                <w:numId w:val="1"/>
              </w:numPr>
              <w:rPr>
                <w:rFonts w:ascii="Calibri" w:hAnsi="Calibri"/>
                <w:color w:val="000000"/>
                <w:sz w:val="20"/>
              </w:rPr>
            </w:pPr>
            <w:proofErr w:type="spellStart"/>
            <w:r>
              <w:rPr>
                <w:rFonts w:ascii="Calibri" w:hAnsi="Calibri"/>
                <w:color w:val="000000"/>
                <w:sz w:val="20"/>
              </w:rPr>
              <w:t>Baumhaus</w:t>
            </w:r>
            <w:proofErr w:type="spellEnd"/>
            <w:r>
              <w:rPr>
                <w:rFonts w:ascii="Calibri" w:hAnsi="Calibri"/>
                <w:color w:val="000000"/>
                <w:sz w:val="20"/>
              </w:rPr>
              <w:t xml:space="preserve"> Phase II Update – </w:t>
            </w:r>
            <w:r w:rsidR="00547724">
              <w:rPr>
                <w:rFonts w:ascii="Calibri" w:hAnsi="Calibri"/>
                <w:color w:val="000000"/>
                <w:sz w:val="20"/>
              </w:rPr>
              <w:t xml:space="preserve">Summary of </w:t>
            </w:r>
            <w:r>
              <w:rPr>
                <w:rFonts w:ascii="Calibri" w:hAnsi="Calibri"/>
                <w:color w:val="000000"/>
                <w:sz w:val="20"/>
              </w:rPr>
              <w:t xml:space="preserve"> m</w:t>
            </w:r>
            <w:r w:rsidR="00547724">
              <w:rPr>
                <w:rFonts w:ascii="Calibri" w:hAnsi="Calibri"/>
                <w:color w:val="000000"/>
                <w:sz w:val="20"/>
              </w:rPr>
              <w:t>eeting on 11/21/19, next steps</w:t>
            </w:r>
          </w:p>
          <w:p w:rsidR="00E03610" w:rsidRDefault="00E03610" w:rsidP="00E03610">
            <w:pPr>
              <w:pStyle w:val="ListParagraph"/>
              <w:rPr>
                <w:rFonts w:ascii="Calibri" w:hAnsi="Calibri"/>
                <w:color w:val="000000"/>
                <w:sz w:val="20"/>
              </w:rPr>
            </w:pPr>
          </w:p>
          <w:p w:rsidR="00E80A10" w:rsidRDefault="00E80A10" w:rsidP="00E03610">
            <w:pPr>
              <w:pStyle w:val="ListParagraph"/>
              <w:rPr>
                <w:rFonts w:ascii="Calibri" w:hAnsi="Calibri"/>
                <w:color w:val="000000"/>
                <w:sz w:val="20"/>
              </w:rPr>
            </w:pPr>
          </w:p>
          <w:p w:rsidR="00E80A10" w:rsidRDefault="00E80A10" w:rsidP="00E03610">
            <w:pPr>
              <w:pStyle w:val="ListParagraph"/>
              <w:rPr>
                <w:rFonts w:ascii="Calibri" w:hAnsi="Calibri"/>
                <w:color w:val="000000"/>
                <w:sz w:val="20"/>
              </w:rPr>
            </w:pPr>
          </w:p>
          <w:p w:rsidR="00E03610" w:rsidRPr="008D1201" w:rsidRDefault="00E03610" w:rsidP="00E84500">
            <w:pPr>
              <w:numPr>
                <w:ilvl w:val="0"/>
                <w:numId w:val="1"/>
              </w:numPr>
              <w:rPr>
                <w:rFonts w:ascii="Calibri" w:hAnsi="Calibri"/>
                <w:sz w:val="20"/>
              </w:rPr>
            </w:pPr>
            <w:r>
              <w:rPr>
                <w:rFonts w:ascii="Calibri" w:hAnsi="Calibri"/>
                <w:color w:val="000000"/>
                <w:sz w:val="20"/>
              </w:rPr>
              <w:t>5226 Penn Ave</w:t>
            </w:r>
            <w:r w:rsidR="00547724">
              <w:rPr>
                <w:rFonts w:ascii="Calibri" w:hAnsi="Calibri"/>
                <w:color w:val="000000"/>
                <w:sz w:val="20"/>
              </w:rPr>
              <w:t xml:space="preserve"> – Summary of Meeting on 11/20/19, letter to owner and next steps</w:t>
            </w:r>
          </w:p>
          <w:p w:rsidR="00E03610" w:rsidRDefault="00E03610">
            <w:pPr>
              <w:rPr>
                <w:rFonts w:ascii="Calibri" w:hAnsi="Calibri"/>
                <w:sz w:val="20"/>
              </w:rPr>
            </w:pPr>
          </w:p>
          <w:p w:rsidR="00547724" w:rsidRDefault="00547724">
            <w:pPr>
              <w:rPr>
                <w:rFonts w:ascii="Calibri" w:hAnsi="Calibri"/>
                <w:sz w:val="20"/>
              </w:rPr>
            </w:pPr>
          </w:p>
        </w:tc>
        <w:tc>
          <w:tcPr>
            <w:tcW w:w="4518" w:type="dxa"/>
          </w:tcPr>
          <w:p w:rsidR="00E03610" w:rsidRDefault="00E03610">
            <w:pPr>
              <w:rPr>
                <w:rFonts w:ascii="Calibri" w:hAnsi="Calibri"/>
                <w:sz w:val="20"/>
              </w:rPr>
            </w:pPr>
          </w:p>
          <w:p w:rsidR="000754BB" w:rsidRDefault="000754BB">
            <w:pPr>
              <w:rPr>
                <w:rFonts w:ascii="Calibri" w:hAnsi="Calibri"/>
                <w:sz w:val="20"/>
              </w:rPr>
            </w:pPr>
          </w:p>
          <w:p w:rsidR="000754BB" w:rsidRDefault="000754BB" w:rsidP="00E84500">
            <w:pPr>
              <w:pStyle w:val="ListParagraph"/>
              <w:numPr>
                <w:ilvl w:val="0"/>
                <w:numId w:val="5"/>
              </w:numPr>
              <w:rPr>
                <w:rFonts w:ascii="Calibri" w:hAnsi="Calibri"/>
                <w:sz w:val="20"/>
              </w:rPr>
            </w:pPr>
            <w:r>
              <w:rPr>
                <w:rFonts w:ascii="Calibri" w:hAnsi="Calibri"/>
                <w:sz w:val="20"/>
              </w:rPr>
              <w:t>John reported that all parties are implementing the consent agreement</w:t>
            </w:r>
            <w:r w:rsidR="00DE61E0">
              <w:rPr>
                <w:rFonts w:ascii="Calibri" w:hAnsi="Calibri"/>
                <w:sz w:val="20"/>
              </w:rPr>
              <w:t>.  The h</w:t>
            </w:r>
            <w:r>
              <w:rPr>
                <w:rFonts w:ascii="Calibri" w:hAnsi="Calibri"/>
                <w:sz w:val="20"/>
              </w:rPr>
              <w:t xml:space="preserve">ousing </w:t>
            </w:r>
            <w:r w:rsidR="00DE61E0">
              <w:rPr>
                <w:rFonts w:ascii="Calibri" w:hAnsi="Calibri"/>
                <w:sz w:val="20"/>
              </w:rPr>
              <w:t>c</w:t>
            </w:r>
            <w:r>
              <w:rPr>
                <w:rFonts w:ascii="Calibri" w:hAnsi="Calibri"/>
                <w:sz w:val="20"/>
              </w:rPr>
              <w:t xml:space="preserve">ommittee as envisioned in the consent agreement must now be formed and will consist of representatives from FCG, Bloomfield-Garfield Corp., Enright Park Neighborhood Assoc. and the City.  The appropriate neighborhood associations must continue their vigilance to confirm that the park is constructed at the same time as the building development and that Eva Street continues to be considered. </w:t>
            </w:r>
          </w:p>
          <w:p w:rsidR="000754BB" w:rsidRDefault="000754BB" w:rsidP="000754BB">
            <w:pPr>
              <w:pStyle w:val="ListParagraph"/>
              <w:rPr>
                <w:rFonts w:ascii="Calibri" w:hAnsi="Calibri"/>
                <w:sz w:val="20"/>
              </w:rPr>
            </w:pPr>
          </w:p>
          <w:p w:rsidR="000754BB" w:rsidRDefault="000754BB" w:rsidP="00E84500">
            <w:pPr>
              <w:pStyle w:val="ListParagraph"/>
              <w:numPr>
                <w:ilvl w:val="0"/>
                <w:numId w:val="5"/>
              </w:numPr>
              <w:rPr>
                <w:rFonts w:ascii="Calibri" w:hAnsi="Calibri"/>
                <w:sz w:val="20"/>
              </w:rPr>
            </w:pPr>
            <w:r>
              <w:rPr>
                <w:rFonts w:ascii="Calibri" w:hAnsi="Calibri"/>
                <w:sz w:val="20"/>
              </w:rPr>
              <w:t>The construction seems to be complete and stores are opening. This item will be removed from future agendas.</w:t>
            </w:r>
          </w:p>
          <w:p w:rsidR="000754BB" w:rsidRPr="000754BB" w:rsidRDefault="000754BB" w:rsidP="000754BB">
            <w:pPr>
              <w:pStyle w:val="ListParagraph"/>
              <w:rPr>
                <w:rFonts w:ascii="Calibri" w:hAnsi="Calibri"/>
                <w:sz w:val="20"/>
              </w:rPr>
            </w:pPr>
          </w:p>
          <w:p w:rsidR="000754BB" w:rsidRDefault="000754BB" w:rsidP="00E84500">
            <w:pPr>
              <w:pStyle w:val="ListParagraph"/>
              <w:numPr>
                <w:ilvl w:val="0"/>
                <w:numId w:val="5"/>
              </w:numPr>
              <w:rPr>
                <w:rFonts w:ascii="Calibri" w:hAnsi="Calibri"/>
                <w:sz w:val="20"/>
              </w:rPr>
            </w:pPr>
            <w:r>
              <w:rPr>
                <w:rFonts w:ascii="Calibri" w:hAnsi="Calibri"/>
                <w:sz w:val="20"/>
              </w:rPr>
              <w:t xml:space="preserve">Demolition has not yet begun.  John’s research indicates that City building permits were issued on 10/25/19. John also stated </w:t>
            </w:r>
            <w:r>
              <w:rPr>
                <w:rFonts w:ascii="Calibri" w:hAnsi="Calibri"/>
                <w:sz w:val="20"/>
              </w:rPr>
              <w:lastRenderedPageBreak/>
              <w:t xml:space="preserve">that </w:t>
            </w:r>
            <w:r w:rsidR="00E80A10">
              <w:rPr>
                <w:rFonts w:ascii="Calibri" w:hAnsi="Calibri"/>
                <w:sz w:val="20"/>
              </w:rPr>
              <w:t xml:space="preserve">the </w:t>
            </w:r>
            <w:r w:rsidR="00DE61E0">
              <w:rPr>
                <w:rFonts w:ascii="Calibri" w:hAnsi="Calibri"/>
                <w:sz w:val="20"/>
              </w:rPr>
              <w:t xml:space="preserve">Key Bank vice president </w:t>
            </w:r>
            <w:r w:rsidR="00DE61E0">
              <w:rPr>
                <w:rFonts w:ascii="Calibri" w:hAnsi="Calibri"/>
                <w:sz w:val="20"/>
              </w:rPr>
              <w:t xml:space="preserve">who was the </w:t>
            </w:r>
            <w:r w:rsidR="00E80A10">
              <w:rPr>
                <w:rFonts w:ascii="Calibri" w:hAnsi="Calibri"/>
                <w:sz w:val="20"/>
              </w:rPr>
              <w:t xml:space="preserve">community liaison had left the bank.  </w:t>
            </w:r>
            <w:r w:rsidR="00E80A10" w:rsidRPr="00E80A10">
              <w:rPr>
                <w:rFonts w:ascii="Calibri" w:hAnsi="Calibri"/>
                <w:b/>
                <w:sz w:val="20"/>
              </w:rPr>
              <w:t xml:space="preserve">John said that he would contact the bank’s attorney, Bill </w:t>
            </w:r>
            <w:proofErr w:type="spellStart"/>
            <w:r w:rsidR="00E80A10" w:rsidRPr="00E80A10">
              <w:rPr>
                <w:rFonts w:ascii="Calibri" w:hAnsi="Calibri"/>
                <w:b/>
                <w:sz w:val="20"/>
              </w:rPr>
              <w:t>Sittig</w:t>
            </w:r>
            <w:proofErr w:type="spellEnd"/>
            <w:r w:rsidR="00E80A10" w:rsidRPr="00E80A10">
              <w:rPr>
                <w:rFonts w:ascii="Calibri" w:hAnsi="Calibri"/>
                <w:b/>
                <w:sz w:val="20"/>
              </w:rPr>
              <w:t>, in order to obtain the name and phone number of a construction liaison for any possible neighborhood concerns.</w:t>
            </w:r>
          </w:p>
          <w:p w:rsidR="00E80A10" w:rsidRPr="00E80A10" w:rsidRDefault="00E80A10" w:rsidP="00E80A10">
            <w:pPr>
              <w:pStyle w:val="ListParagraph"/>
              <w:rPr>
                <w:rFonts w:ascii="Calibri" w:hAnsi="Calibri"/>
                <w:sz w:val="20"/>
              </w:rPr>
            </w:pPr>
          </w:p>
          <w:p w:rsidR="00E80A10" w:rsidRDefault="00E80A10" w:rsidP="00E84500">
            <w:pPr>
              <w:pStyle w:val="ListParagraph"/>
              <w:numPr>
                <w:ilvl w:val="0"/>
                <w:numId w:val="5"/>
              </w:numPr>
              <w:rPr>
                <w:rFonts w:ascii="Calibri" w:hAnsi="Calibri"/>
                <w:sz w:val="20"/>
              </w:rPr>
            </w:pPr>
            <w:r>
              <w:rPr>
                <w:rFonts w:ascii="Calibri" w:hAnsi="Calibri"/>
                <w:sz w:val="20"/>
              </w:rPr>
              <w:t xml:space="preserve">Several Committee members and neighborhood residents met with Mike </w:t>
            </w:r>
            <w:proofErr w:type="spellStart"/>
            <w:r>
              <w:rPr>
                <w:rFonts w:ascii="Calibri" w:hAnsi="Calibri"/>
                <w:sz w:val="20"/>
              </w:rPr>
              <w:t>Gornick</w:t>
            </w:r>
            <w:proofErr w:type="spellEnd"/>
            <w:r>
              <w:rPr>
                <w:rFonts w:ascii="Calibri" w:hAnsi="Calibri"/>
                <w:sz w:val="20"/>
              </w:rPr>
              <w:t xml:space="preserve"> from </w:t>
            </w:r>
            <w:proofErr w:type="spellStart"/>
            <w:r>
              <w:rPr>
                <w:rFonts w:ascii="Calibri" w:hAnsi="Calibri"/>
                <w:sz w:val="20"/>
              </w:rPr>
              <w:t>Baumhaus</w:t>
            </w:r>
            <w:proofErr w:type="spellEnd"/>
            <w:r>
              <w:rPr>
                <w:rFonts w:ascii="Calibri" w:hAnsi="Calibri"/>
                <w:sz w:val="20"/>
              </w:rPr>
              <w:t>.   A separate meeting summary will be developed.</w:t>
            </w:r>
          </w:p>
          <w:p w:rsidR="00E80A10" w:rsidRPr="00E80A10" w:rsidRDefault="00E80A10" w:rsidP="00E80A10">
            <w:pPr>
              <w:pStyle w:val="ListParagraph"/>
              <w:rPr>
                <w:rFonts w:ascii="Calibri" w:hAnsi="Calibri"/>
                <w:sz w:val="20"/>
              </w:rPr>
            </w:pPr>
          </w:p>
          <w:p w:rsidR="00E80A10" w:rsidRPr="000754BB" w:rsidRDefault="00E80A10" w:rsidP="00E84500">
            <w:pPr>
              <w:pStyle w:val="ListParagraph"/>
              <w:numPr>
                <w:ilvl w:val="0"/>
                <w:numId w:val="5"/>
              </w:numPr>
              <w:rPr>
                <w:rFonts w:ascii="Calibri" w:hAnsi="Calibri"/>
                <w:sz w:val="20"/>
              </w:rPr>
            </w:pPr>
            <w:r>
              <w:rPr>
                <w:rFonts w:ascii="Calibri" w:hAnsi="Calibri"/>
                <w:sz w:val="20"/>
              </w:rPr>
              <w:t>John stated that he and Jennifer will dev</w:t>
            </w:r>
            <w:r w:rsidR="00DC624E">
              <w:rPr>
                <w:rFonts w:ascii="Calibri" w:hAnsi="Calibri"/>
                <w:sz w:val="20"/>
              </w:rPr>
              <w:t>elop a checklist of concerns to share with the owner and architect.  John will provide</w:t>
            </w:r>
            <w:r w:rsidR="00DE61E0">
              <w:rPr>
                <w:rFonts w:ascii="Calibri" w:hAnsi="Calibri"/>
                <w:sz w:val="20"/>
              </w:rPr>
              <w:t xml:space="preserve"> the checklist</w:t>
            </w:r>
            <w:r w:rsidR="00DC624E">
              <w:rPr>
                <w:rFonts w:ascii="Calibri" w:hAnsi="Calibri"/>
                <w:sz w:val="20"/>
              </w:rPr>
              <w:t xml:space="preserve"> to the Committee and effected Friendship residents prior to the 12/5/19 Zoning Board of Adjustment meeting.</w:t>
            </w:r>
          </w:p>
        </w:tc>
      </w:tr>
      <w:tr w:rsidR="00963E21" w:rsidTr="008D1201">
        <w:trPr>
          <w:trHeight w:val="188"/>
        </w:trPr>
        <w:tc>
          <w:tcPr>
            <w:tcW w:w="4765" w:type="dxa"/>
          </w:tcPr>
          <w:p w:rsidR="00963E21" w:rsidRDefault="001B618D">
            <w:pPr>
              <w:rPr>
                <w:rFonts w:ascii="Calibri" w:hAnsi="Calibri"/>
                <w:color w:val="000000"/>
                <w:sz w:val="20"/>
              </w:rPr>
            </w:pPr>
            <w:r>
              <w:rPr>
                <w:rFonts w:ascii="Calibri" w:hAnsi="Calibri"/>
                <w:color w:val="000000"/>
                <w:sz w:val="20"/>
              </w:rPr>
              <w:t>Miscellaneous Updates</w:t>
            </w:r>
          </w:p>
          <w:p w:rsidR="00963E21" w:rsidRDefault="00963E21">
            <w:pPr>
              <w:rPr>
                <w:rFonts w:ascii="Calibri" w:hAnsi="Calibri"/>
                <w:color w:val="000000"/>
                <w:sz w:val="20"/>
              </w:rPr>
            </w:pPr>
          </w:p>
          <w:p w:rsidR="00963E21" w:rsidRPr="008D1201" w:rsidRDefault="001B618D" w:rsidP="00E84500">
            <w:pPr>
              <w:numPr>
                <w:ilvl w:val="0"/>
                <w:numId w:val="2"/>
              </w:numPr>
              <w:rPr>
                <w:rFonts w:ascii="Calibri" w:hAnsi="Calibri"/>
                <w:color w:val="000000"/>
                <w:sz w:val="20"/>
              </w:rPr>
            </w:pPr>
            <w:r w:rsidRPr="008D1201">
              <w:rPr>
                <w:rFonts w:ascii="Calibri" w:hAnsi="Calibri"/>
                <w:color w:val="000000"/>
                <w:sz w:val="20"/>
              </w:rPr>
              <w:t>DPW graffiti policy clarification (Tom Y)</w:t>
            </w:r>
          </w:p>
          <w:p w:rsidR="008D1201" w:rsidRDefault="008D1201" w:rsidP="00547724">
            <w:pPr>
              <w:rPr>
                <w:rFonts w:ascii="Calibri" w:hAnsi="Calibri"/>
                <w:color w:val="000000"/>
                <w:sz w:val="20"/>
              </w:rPr>
            </w:pPr>
          </w:p>
          <w:p w:rsidR="00186BDA" w:rsidRDefault="00186BDA" w:rsidP="00547724">
            <w:pPr>
              <w:rPr>
                <w:rFonts w:ascii="Calibri" w:hAnsi="Calibri"/>
                <w:color w:val="000000"/>
                <w:sz w:val="20"/>
              </w:rPr>
            </w:pPr>
          </w:p>
          <w:p w:rsidR="00186BDA" w:rsidRDefault="00186BDA" w:rsidP="00547724">
            <w:pPr>
              <w:rPr>
                <w:rFonts w:ascii="Calibri" w:hAnsi="Calibri"/>
                <w:color w:val="000000"/>
                <w:sz w:val="20"/>
              </w:rPr>
            </w:pPr>
          </w:p>
        </w:tc>
        <w:tc>
          <w:tcPr>
            <w:tcW w:w="4518" w:type="dxa"/>
          </w:tcPr>
          <w:p w:rsidR="00963E21" w:rsidRDefault="00963E21">
            <w:pPr>
              <w:rPr>
                <w:rFonts w:ascii="Calibri" w:hAnsi="Calibri"/>
                <w:sz w:val="20"/>
              </w:rPr>
            </w:pPr>
          </w:p>
          <w:p w:rsidR="00963E21" w:rsidRDefault="00963E21">
            <w:pPr>
              <w:rPr>
                <w:rFonts w:ascii="Calibri" w:hAnsi="Calibri"/>
                <w:sz w:val="20"/>
              </w:rPr>
            </w:pPr>
          </w:p>
          <w:p w:rsidR="00963E21" w:rsidRDefault="00DC624E" w:rsidP="00E84500">
            <w:pPr>
              <w:pStyle w:val="ListParagraph"/>
              <w:numPr>
                <w:ilvl w:val="0"/>
                <w:numId w:val="6"/>
              </w:numPr>
              <w:ind w:left="703"/>
              <w:rPr>
                <w:rFonts w:ascii="Calibri" w:hAnsi="Calibri"/>
                <w:sz w:val="20"/>
              </w:rPr>
            </w:pPr>
            <w:r>
              <w:rPr>
                <w:rFonts w:ascii="Calibri" w:hAnsi="Calibri"/>
                <w:sz w:val="20"/>
              </w:rPr>
              <w:t xml:space="preserve">Tom once again contacted Bill </w:t>
            </w:r>
            <w:proofErr w:type="spellStart"/>
            <w:r>
              <w:rPr>
                <w:rFonts w:ascii="Calibri" w:hAnsi="Calibri"/>
                <w:sz w:val="20"/>
              </w:rPr>
              <w:t>Crean</w:t>
            </w:r>
            <w:proofErr w:type="spellEnd"/>
            <w:r>
              <w:rPr>
                <w:rFonts w:ascii="Calibri" w:hAnsi="Calibri"/>
                <w:sz w:val="20"/>
              </w:rPr>
              <w:t xml:space="preserve"> in the City’s Department of Public Works but did not receive a response.</w:t>
            </w:r>
          </w:p>
        </w:tc>
      </w:tr>
      <w:tr w:rsidR="00963E21" w:rsidTr="008D1201">
        <w:trPr>
          <w:trHeight w:val="188"/>
        </w:trPr>
        <w:tc>
          <w:tcPr>
            <w:tcW w:w="4765" w:type="dxa"/>
          </w:tcPr>
          <w:p w:rsidR="008D1201" w:rsidRDefault="008D1201" w:rsidP="008D1201">
            <w:pPr>
              <w:pStyle w:val="ListParagraph"/>
              <w:ind w:left="-44"/>
              <w:rPr>
                <w:rFonts w:ascii="Calibri" w:hAnsi="Calibri"/>
                <w:sz w:val="20"/>
              </w:rPr>
            </w:pPr>
            <w:r>
              <w:rPr>
                <w:rFonts w:ascii="Calibri" w:hAnsi="Calibri"/>
                <w:sz w:val="20"/>
              </w:rPr>
              <w:t>Other Items</w:t>
            </w:r>
          </w:p>
          <w:p w:rsidR="008D1201" w:rsidRDefault="008D1201" w:rsidP="008D1201">
            <w:pPr>
              <w:pStyle w:val="ListParagraph"/>
              <w:ind w:left="-44"/>
              <w:rPr>
                <w:rFonts w:ascii="Calibri" w:hAnsi="Calibri"/>
                <w:sz w:val="20"/>
              </w:rPr>
            </w:pPr>
          </w:p>
          <w:p w:rsidR="008D1201" w:rsidRDefault="008D1201" w:rsidP="00E84500">
            <w:pPr>
              <w:pStyle w:val="ListParagraph"/>
              <w:numPr>
                <w:ilvl w:val="0"/>
                <w:numId w:val="3"/>
              </w:numPr>
              <w:rPr>
                <w:rFonts w:ascii="Calibri" w:hAnsi="Calibri"/>
                <w:sz w:val="20"/>
              </w:rPr>
            </w:pPr>
            <w:r>
              <w:rPr>
                <w:rFonts w:ascii="Calibri" w:hAnsi="Calibri"/>
                <w:sz w:val="20"/>
              </w:rPr>
              <w:t>Question about who maintains the Comm</w:t>
            </w:r>
            <w:r w:rsidR="00A87998">
              <w:rPr>
                <w:rFonts w:ascii="Calibri" w:hAnsi="Calibri"/>
                <w:sz w:val="20"/>
              </w:rPr>
              <w:t>ittee email distribution list</w:t>
            </w:r>
            <w:r w:rsidR="00547724">
              <w:rPr>
                <w:rFonts w:ascii="Calibri" w:hAnsi="Calibri"/>
                <w:sz w:val="20"/>
              </w:rPr>
              <w:t xml:space="preserve"> – update (Tom Y)</w:t>
            </w:r>
          </w:p>
          <w:p w:rsidR="00A87998" w:rsidRDefault="00A87998" w:rsidP="0091558A">
            <w:pPr>
              <w:pStyle w:val="ListParagraph"/>
              <w:ind w:left="676"/>
              <w:rPr>
                <w:rFonts w:ascii="Calibri" w:hAnsi="Calibri"/>
                <w:sz w:val="20"/>
              </w:rPr>
            </w:pPr>
          </w:p>
          <w:p w:rsidR="00DC624E" w:rsidRDefault="00DC624E" w:rsidP="0091558A">
            <w:pPr>
              <w:pStyle w:val="ListParagraph"/>
              <w:ind w:left="676"/>
              <w:rPr>
                <w:rFonts w:ascii="Calibri" w:hAnsi="Calibri"/>
                <w:sz w:val="20"/>
              </w:rPr>
            </w:pPr>
          </w:p>
          <w:p w:rsidR="008D1201" w:rsidRDefault="008D1201" w:rsidP="00E84500">
            <w:pPr>
              <w:pStyle w:val="ListParagraph"/>
              <w:numPr>
                <w:ilvl w:val="0"/>
                <w:numId w:val="3"/>
              </w:numPr>
              <w:rPr>
                <w:rFonts w:ascii="Calibri" w:hAnsi="Calibri"/>
                <w:sz w:val="20"/>
              </w:rPr>
            </w:pPr>
            <w:r>
              <w:rPr>
                <w:rFonts w:ascii="Calibri" w:hAnsi="Calibri"/>
                <w:sz w:val="20"/>
              </w:rPr>
              <w:t>Children’s Home HVAC noises</w:t>
            </w:r>
          </w:p>
          <w:p w:rsidR="00963E21" w:rsidRDefault="00963E21" w:rsidP="008D1201">
            <w:pPr>
              <w:ind w:left="720"/>
              <w:rPr>
                <w:rFonts w:ascii="Calibri" w:hAnsi="Calibri"/>
                <w:sz w:val="20"/>
              </w:rPr>
            </w:pPr>
          </w:p>
        </w:tc>
        <w:tc>
          <w:tcPr>
            <w:tcW w:w="4518" w:type="dxa"/>
          </w:tcPr>
          <w:p w:rsidR="00963E21" w:rsidRDefault="00963E21">
            <w:pPr>
              <w:rPr>
                <w:rFonts w:ascii="Calibri" w:hAnsi="Calibri"/>
                <w:sz w:val="20"/>
              </w:rPr>
            </w:pPr>
          </w:p>
          <w:p w:rsidR="00963E21" w:rsidRDefault="00963E21" w:rsidP="008D1201">
            <w:pPr>
              <w:pStyle w:val="ListParagraph"/>
              <w:rPr>
                <w:rFonts w:ascii="Calibri" w:hAnsi="Calibri"/>
                <w:sz w:val="20"/>
              </w:rPr>
            </w:pPr>
          </w:p>
          <w:p w:rsidR="00DC624E" w:rsidRDefault="00DC624E" w:rsidP="00E84500">
            <w:pPr>
              <w:pStyle w:val="ListParagraph"/>
              <w:numPr>
                <w:ilvl w:val="0"/>
                <w:numId w:val="3"/>
              </w:numPr>
              <w:rPr>
                <w:rFonts w:ascii="Calibri" w:hAnsi="Calibri"/>
                <w:sz w:val="20"/>
              </w:rPr>
            </w:pPr>
            <w:r>
              <w:rPr>
                <w:rFonts w:ascii="Calibri" w:hAnsi="Calibri"/>
                <w:sz w:val="20"/>
              </w:rPr>
              <w:t>Tom determined that FCG Treasurer Larry Laude maintains the Committee email distribution list.</w:t>
            </w:r>
          </w:p>
          <w:p w:rsidR="00DC624E" w:rsidRDefault="00DC624E" w:rsidP="00DC624E">
            <w:pPr>
              <w:pStyle w:val="ListParagraph"/>
              <w:ind w:left="676"/>
              <w:rPr>
                <w:rFonts w:ascii="Calibri" w:hAnsi="Calibri"/>
                <w:sz w:val="20"/>
              </w:rPr>
            </w:pPr>
          </w:p>
          <w:p w:rsidR="00DC624E" w:rsidRDefault="00DC624E" w:rsidP="00E84500">
            <w:pPr>
              <w:pStyle w:val="ListParagraph"/>
              <w:numPr>
                <w:ilvl w:val="0"/>
                <w:numId w:val="3"/>
              </w:numPr>
              <w:rPr>
                <w:rFonts w:ascii="Calibri" w:hAnsi="Calibri"/>
                <w:sz w:val="20"/>
              </w:rPr>
            </w:pPr>
            <w:r>
              <w:rPr>
                <w:rFonts w:ascii="Calibri" w:hAnsi="Calibri"/>
                <w:sz w:val="20"/>
              </w:rPr>
              <w:t>John and Vince reported that Friendship resident, Mike Dolan, continues to pursue this issue and that City Mayor’s Chief of Staff, Dan Gillman, stated “I’m working on it”.</w:t>
            </w:r>
          </w:p>
        </w:tc>
      </w:tr>
      <w:tr w:rsidR="00963E21" w:rsidTr="008D1201">
        <w:trPr>
          <w:trHeight w:val="188"/>
        </w:trPr>
        <w:tc>
          <w:tcPr>
            <w:tcW w:w="4765" w:type="dxa"/>
          </w:tcPr>
          <w:p w:rsidR="008D1201" w:rsidRDefault="008D1201" w:rsidP="008D1201">
            <w:pPr>
              <w:rPr>
                <w:rFonts w:ascii="Calibri" w:hAnsi="Calibri"/>
                <w:color w:val="000000"/>
                <w:sz w:val="20"/>
              </w:rPr>
            </w:pPr>
            <w:r>
              <w:rPr>
                <w:rFonts w:ascii="Calibri" w:hAnsi="Calibri"/>
                <w:sz w:val="20"/>
              </w:rPr>
              <w:t>New Items</w:t>
            </w:r>
            <w:r>
              <w:rPr>
                <w:rFonts w:ascii="Calibri" w:hAnsi="Calibri"/>
                <w:color w:val="000000"/>
                <w:sz w:val="20"/>
              </w:rPr>
              <w:t xml:space="preserve"> </w:t>
            </w:r>
          </w:p>
          <w:p w:rsidR="00186BDA" w:rsidRDefault="00186BDA" w:rsidP="008D1201">
            <w:pPr>
              <w:rPr>
                <w:rFonts w:ascii="Calibri" w:hAnsi="Calibri"/>
                <w:color w:val="000000"/>
                <w:sz w:val="20"/>
              </w:rPr>
            </w:pPr>
          </w:p>
          <w:p w:rsidR="00186BDA" w:rsidRPr="00186BDA" w:rsidRDefault="00186BDA" w:rsidP="00E84500">
            <w:pPr>
              <w:pStyle w:val="ListParagraph"/>
              <w:numPr>
                <w:ilvl w:val="0"/>
                <w:numId w:val="4"/>
              </w:numPr>
              <w:ind w:left="694" w:hanging="386"/>
              <w:rPr>
                <w:rFonts w:ascii="Calibri" w:hAnsi="Calibri"/>
                <w:color w:val="000000"/>
                <w:sz w:val="20"/>
              </w:rPr>
            </w:pPr>
            <w:r>
              <w:rPr>
                <w:rFonts w:ascii="Calibri" w:hAnsi="Calibri"/>
                <w:color w:val="000000"/>
                <w:sz w:val="20"/>
              </w:rPr>
              <w:t xml:space="preserve">Develop questions for Ms. </w:t>
            </w:r>
            <w:proofErr w:type="spellStart"/>
            <w:r>
              <w:rPr>
                <w:rFonts w:ascii="Calibri" w:hAnsi="Calibri"/>
                <w:color w:val="000000"/>
                <w:sz w:val="20"/>
              </w:rPr>
              <w:t>Stadelman</w:t>
            </w:r>
            <w:proofErr w:type="spellEnd"/>
            <w:r>
              <w:rPr>
                <w:rFonts w:ascii="Calibri" w:hAnsi="Calibri"/>
                <w:color w:val="000000"/>
                <w:sz w:val="20"/>
              </w:rPr>
              <w:t xml:space="preserve"> at the 1/7/20 Committee meeting.</w:t>
            </w:r>
          </w:p>
          <w:p w:rsidR="00963E21" w:rsidRDefault="00963E21" w:rsidP="008D1201">
            <w:pPr>
              <w:pStyle w:val="ListParagraph"/>
              <w:ind w:left="676"/>
              <w:rPr>
                <w:rFonts w:ascii="Calibri" w:hAnsi="Calibri"/>
                <w:sz w:val="20"/>
              </w:rPr>
            </w:pPr>
          </w:p>
        </w:tc>
        <w:tc>
          <w:tcPr>
            <w:tcW w:w="4518" w:type="dxa"/>
          </w:tcPr>
          <w:p w:rsidR="00963E21" w:rsidRDefault="00963E21" w:rsidP="008D1201">
            <w:pPr>
              <w:pStyle w:val="ListParagraph"/>
              <w:rPr>
                <w:rFonts w:ascii="Calibri" w:hAnsi="Calibri"/>
                <w:sz w:val="20"/>
              </w:rPr>
            </w:pPr>
          </w:p>
          <w:p w:rsidR="00DC624E" w:rsidRDefault="00DC624E" w:rsidP="008D1201">
            <w:pPr>
              <w:pStyle w:val="ListParagraph"/>
              <w:rPr>
                <w:rFonts w:ascii="Calibri" w:hAnsi="Calibri"/>
                <w:sz w:val="20"/>
              </w:rPr>
            </w:pPr>
          </w:p>
          <w:p w:rsidR="00DC624E" w:rsidRDefault="00DC624E" w:rsidP="00E84500">
            <w:pPr>
              <w:pStyle w:val="ListParagraph"/>
              <w:numPr>
                <w:ilvl w:val="0"/>
                <w:numId w:val="4"/>
              </w:numPr>
              <w:rPr>
                <w:rFonts w:ascii="Calibri" w:hAnsi="Calibri"/>
                <w:sz w:val="20"/>
              </w:rPr>
            </w:pPr>
            <w:r>
              <w:rPr>
                <w:rFonts w:ascii="Calibri" w:hAnsi="Calibri"/>
                <w:sz w:val="20"/>
              </w:rPr>
              <w:t xml:space="preserve">The Committee members brainstormed several items – </w:t>
            </w:r>
          </w:p>
          <w:p w:rsidR="00DC624E" w:rsidRDefault="00DC624E" w:rsidP="00E84500">
            <w:pPr>
              <w:pStyle w:val="ListParagraph"/>
              <w:numPr>
                <w:ilvl w:val="1"/>
                <w:numId w:val="4"/>
              </w:numPr>
              <w:rPr>
                <w:rFonts w:ascii="Calibri" w:hAnsi="Calibri"/>
                <w:sz w:val="20"/>
              </w:rPr>
            </w:pPr>
            <w:r>
              <w:rPr>
                <w:rFonts w:ascii="Calibri" w:hAnsi="Calibri"/>
                <w:sz w:val="20"/>
              </w:rPr>
              <w:t>How to confirm legal occupancy?</w:t>
            </w:r>
          </w:p>
          <w:p w:rsidR="00731599" w:rsidRDefault="00731599" w:rsidP="00E84500">
            <w:pPr>
              <w:pStyle w:val="ListParagraph"/>
              <w:numPr>
                <w:ilvl w:val="1"/>
                <w:numId w:val="4"/>
              </w:numPr>
              <w:rPr>
                <w:rFonts w:ascii="Calibri" w:hAnsi="Calibri"/>
                <w:sz w:val="20"/>
              </w:rPr>
            </w:pPr>
            <w:r>
              <w:rPr>
                <w:rFonts w:ascii="Calibri" w:hAnsi="Calibri"/>
                <w:sz w:val="20"/>
              </w:rPr>
              <w:t>How to work most efficiently to bring a concerted effort to hold real estate companies accountable?</w:t>
            </w:r>
          </w:p>
          <w:p w:rsidR="00DC624E" w:rsidRDefault="00DC624E" w:rsidP="00E84500">
            <w:pPr>
              <w:pStyle w:val="ListParagraph"/>
              <w:numPr>
                <w:ilvl w:val="1"/>
                <w:numId w:val="4"/>
              </w:numPr>
              <w:rPr>
                <w:rFonts w:ascii="Calibri" w:hAnsi="Calibri"/>
                <w:sz w:val="20"/>
              </w:rPr>
            </w:pPr>
            <w:r>
              <w:rPr>
                <w:rFonts w:ascii="Calibri" w:hAnsi="Calibri"/>
                <w:sz w:val="20"/>
              </w:rPr>
              <w:t>Discuss concerns with problem landlords</w:t>
            </w:r>
          </w:p>
          <w:p w:rsidR="00DC624E" w:rsidRDefault="00DC624E" w:rsidP="00E84500">
            <w:pPr>
              <w:pStyle w:val="ListParagraph"/>
              <w:numPr>
                <w:ilvl w:val="1"/>
                <w:numId w:val="4"/>
              </w:numPr>
              <w:rPr>
                <w:rFonts w:ascii="Calibri" w:hAnsi="Calibri"/>
                <w:sz w:val="20"/>
              </w:rPr>
            </w:pPr>
            <w:r>
              <w:rPr>
                <w:rFonts w:ascii="Calibri" w:hAnsi="Calibri"/>
                <w:sz w:val="20"/>
              </w:rPr>
              <w:t>What department handles trash issues – PLI or DPW</w:t>
            </w:r>
            <w:r w:rsidR="00DE61E0">
              <w:rPr>
                <w:rFonts w:ascii="Calibri" w:hAnsi="Calibri"/>
                <w:sz w:val="20"/>
              </w:rPr>
              <w:t>?</w:t>
            </w:r>
          </w:p>
          <w:p w:rsidR="00DC624E" w:rsidRDefault="00DC624E" w:rsidP="00E84500">
            <w:pPr>
              <w:pStyle w:val="ListParagraph"/>
              <w:numPr>
                <w:ilvl w:val="1"/>
                <w:numId w:val="4"/>
              </w:numPr>
              <w:rPr>
                <w:rFonts w:ascii="Calibri" w:hAnsi="Calibri"/>
                <w:sz w:val="20"/>
              </w:rPr>
            </w:pPr>
            <w:r>
              <w:rPr>
                <w:rFonts w:ascii="Calibri" w:hAnsi="Calibri"/>
                <w:sz w:val="20"/>
              </w:rPr>
              <w:t xml:space="preserve">How to address illegally </w:t>
            </w:r>
            <w:r w:rsidR="004F2166">
              <w:rPr>
                <w:rFonts w:ascii="Calibri" w:hAnsi="Calibri"/>
                <w:sz w:val="20"/>
              </w:rPr>
              <w:t>sub</w:t>
            </w:r>
            <w:r>
              <w:rPr>
                <w:rFonts w:ascii="Calibri" w:hAnsi="Calibri"/>
                <w:sz w:val="20"/>
              </w:rPr>
              <w:t>divided buildings</w:t>
            </w:r>
          </w:p>
          <w:p w:rsidR="00F976D5" w:rsidRDefault="00F976D5" w:rsidP="00E84500">
            <w:pPr>
              <w:pStyle w:val="ListParagraph"/>
              <w:numPr>
                <w:ilvl w:val="1"/>
                <w:numId w:val="4"/>
              </w:numPr>
              <w:rPr>
                <w:rFonts w:ascii="Calibri" w:hAnsi="Calibri"/>
                <w:sz w:val="20"/>
              </w:rPr>
            </w:pPr>
            <w:r>
              <w:rPr>
                <w:rFonts w:ascii="Calibri" w:hAnsi="Calibri"/>
                <w:sz w:val="20"/>
              </w:rPr>
              <w:t>Do inspectors respond to speculators hoping to obtain buildings at reduced prices</w:t>
            </w:r>
            <w:r w:rsidR="00731599">
              <w:rPr>
                <w:rFonts w:ascii="Calibri" w:hAnsi="Calibri"/>
                <w:sz w:val="20"/>
              </w:rPr>
              <w:t>?</w:t>
            </w:r>
          </w:p>
          <w:p w:rsidR="00DC624E" w:rsidRDefault="00DC624E" w:rsidP="00E84500">
            <w:pPr>
              <w:pStyle w:val="ListParagraph"/>
              <w:numPr>
                <w:ilvl w:val="1"/>
                <w:numId w:val="4"/>
              </w:numPr>
              <w:rPr>
                <w:rFonts w:ascii="Calibri" w:hAnsi="Calibri"/>
                <w:sz w:val="20"/>
              </w:rPr>
            </w:pPr>
            <w:r>
              <w:rPr>
                <w:rFonts w:ascii="Calibri" w:hAnsi="Calibri"/>
                <w:sz w:val="20"/>
              </w:rPr>
              <w:lastRenderedPageBreak/>
              <w:t>John stated that he and Jennifer wo</w:t>
            </w:r>
            <w:r w:rsidR="00F976D5">
              <w:rPr>
                <w:rFonts w:ascii="Calibri" w:hAnsi="Calibri"/>
                <w:sz w:val="20"/>
              </w:rPr>
              <w:t>uld brainstorm more idea</w:t>
            </w:r>
            <w:r w:rsidR="004F2166">
              <w:rPr>
                <w:rFonts w:ascii="Calibri" w:hAnsi="Calibri"/>
                <w:sz w:val="20"/>
              </w:rPr>
              <w:t>s</w:t>
            </w:r>
          </w:p>
          <w:p w:rsidR="004F2166" w:rsidRPr="004F2166" w:rsidRDefault="004F2166" w:rsidP="00E84500">
            <w:pPr>
              <w:pStyle w:val="ListParagraph"/>
              <w:numPr>
                <w:ilvl w:val="0"/>
                <w:numId w:val="4"/>
              </w:numPr>
              <w:rPr>
                <w:rFonts w:ascii="Calibri" w:hAnsi="Calibri"/>
                <w:sz w:val="20"/>
              </w:rPr>
            </w:pPr>
            <w:r>
              <w:rPr>
                <w:rFonts w:ascii="Calibri" w:hAnsi="Calibri"/>
                <w:sz w:val="20"/>
              </w:rPr>
              <w:t xml:space="preserve">City meeting regarding Baum Grove </w:t>
            </w:r>
            <w:r w:rsidR="00DE61E0">
              <w:rPr>
                <w:rFonts w:ascii="Calibri" w:hAnsi="Calibri"/>
                <w:sz w:val="20"/>
              </w:rPr>
              <w:t xml:space="preserve">street </w:t>
            </w:r>
            <w:r>
              <w:rPr>
                <w:rFonts w:ascii="Calibri" w:hAnsi="Calibri"/>
                <w:sz w:val="20"/>
              </w:rPr>
              <w:t xml:space="preserve">art project.  </w:t>
            </w:r>
            <w:r w:rsidRPr="004F2166">
              <w:rPr>
                <w:rFonts w:ascii="Calibri" w:hAnsi="Calibri"/>
                <w:b/>
                <w:sz w:val="20"/>
              </w:rPr>
              <w:t>Tom to contact Jennifer to see if she attended meeting.</w:t>
            </w:r>
          </w:p>
          <w:p w:rsidR="004F2166" w:rsidRDefault="004F2166" w:rsidP="00E84500">
            <w:pPr>
              <w:pStyle w:val="ListParagraph"/>
              <w:numPr>
                <w:ilvl w:val="0"/>
                <w:numId w:val="4"/>
              </w:numPr>
              <w:rPr>
                <w:rFonts w:ascii="Calibri" w:hAnsi="Calibri"/>
                <w:sz w:val="20"/>
              </w:rPr>
            </w:pPr>
            <w:r>
              <w:rPr>
                <w:rFonts w:ascii="Calibri" w:hAnsi="Calibri"/>
                <w:sz w:val="20"/>
              </w:rPr>
              <w:t xml:space="preserve">To consider – should FCG boundaries be extended to include residents on Baum and Center near </w:t>
            </w:r>
            <w:proofErr w:type="spellStart"/>
            <w:r>
              <w:rPr>
                <w:rFonts w:ascii="Calibri" w:hAnsi="Calibri"/>
                <w:sz w:val="20"/>
              </w:rPr>
              <w:t>Baumhaus</w:t>
            </w:r>
            <w:proofErr w:type="spellEnd"/>
            <w:r>
              <w:rPr>
                <w:rFonts w:ascii="Calibri" w:hAnsi="Calibri"/>
                <w:sz w:val="20"/>
              </w:rPr>
              <w:t>?</w:t>
            </w:r>
          </w:p>
          <w:p w:rsidR="004F2166" w:rsidRDefault="004F2166" w:rsidP="00E84500">
            <w:pPr>
              <w:pStyle w:val="ListParagraph"/>
              <w:numPr>
                <w:ilvl w:val="0"/>
                <w:numId w:val="4"/>
              </w:numPr>
              <w:rPr>
                <w:rFonts w:ascii="Calibri" w:hAnsi="Calibri"/>
                <w:sz w:val="20"/>
              </w:rPr>
            </w:pPr>
            <w:r>
              <w:rPr>
                <w:rFonts w:ascii="Calibri" w:hAnsi="Calibri"/>
                <w:sz w:val="20"/>
              </w:rPr>
              <w:t>To consider – should Friendship be rezoned?</w:t>
            </w:r>
          </w:p>
          <w:p w:rsidR="004F2166" w:rsidRDefault="004F2166" w:rsidP="00E84500">
            <w:pPr>
              <w:pStyle w:val="ListParagraph"/>
              <w:numPr>
                <w:ilvl w:val="0"/>
                <w:numId w:val="4"/>
              </w:numPr>
              <w:rPr>
                <w:rFonts w:ascii="Calibri" w:hAnsi="Calibri"/>
                <w:sz w:val="20"/>
              </w:rPr>
            </w:pPr>
            <w:r>
              <w:rPr>
                <w:rFonts w:ascii="Calibri" w:hAnsi="Calibri"/>
                <w:sz w:val="20"/>
              </w:rPr>
              <w:t xml:space="preserve">Several announcements </w:t>
            </w:r>
            <w:r w:rsidR="00DE61E0">
              <w:rPr>
                <w:rFonts w:ascii="Calibri" w:hAnsi="Calibri"/>
                <w:sz w:val="20"/>
              </w:rPr>
              <w:t>in</w:t>
            </w:r>
            <w:bookmarkStart w:id="0" w:name="_GoBack"/>
            <w:bookmarkEnd w:id="0"/>
            <w:r w:rsidR="00DE61E0">
              <w:rPr>
                <w:rFonts w:ascii="Calibri" w:hAnsi="Calibri"/>
                <w:sz w:val="20"/>
              </w:rPr>
              <w:t xml:space="preserve"> an email from </w:t>
            </w:r>
            <w:r>
              <w:rPr>
                <w:rFonts w:ascii="Calibri" w:hAnsi="Calibri"/>
                <w:sz w:val="20"/>
              </w:rPr>
              <w:t xml:space="preserve"> Christina Howell at Bloomfield Development Corporation – </w:t>
            </w:r>
          </w:p>
          <w:p w:rsidR="004F2166" w:rsidRDefault="004F2166" w:rsidP="00E84500">
            <w:pPr>
              <w:pStyle w:val="ListParagraph"/>
              <w:numPr>
                <w:ilvl w:val="1"/>
                <w:numId w:val="4"/>
              </w:numPr>
              <w:rPr>
                <w:rFonts w:ascii="Calibri" w:hAnsi="Calibri"/>
                <w:sz w:val="20"/>
              </w:rPr>
            </w:pPr>
            <w:r>
              <w:rPr>
                <w:rFonts w:ascii="Calibri" w:hAnsi="Calibri"/>
                <w:sz w:val="20"/>
              </w:rPr>
              <w:t xml:space="preserve">Hampton Inn at 4520 Penn Avenue – an article was published in the December 2019 issue of The Bulletin. </w:t>
            </w:r>
            <w:r w:rsidR="00245FD6">
              <w:rPr>
                <w:rFonts w:ascii="Calibri" w:hAnsi="Calibri"/>
                <w:sz w:val="20"/>
              </w:rPr>
              <w:t>Additional information and renderings are on the BDC website – bloomfieldnow.org</w:t>
            </w:r>
          </w:p>
          <w:p w:rsidR="004F2166" w:rsidRDefault="004F2166" w:rsidP="00E84500">
            <w:pPr>
              <w:pStyle w:val="NormalWeb"/>
              <w:numPr>
                <w:ilvl w:val="1"/>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Hough </w:t>
            </w:r>
            <w:proofErr w:type="gramStart"/>
            <w:r>
              <w:rPr>
                <w:rFonts w:ascii="Calibri" w:hAnsi="Calibri" w:cs="Calibri"/>
                <w:color w:val="000000"/>
                <w:sz w:val="20"/>
                <w:szCs w:val="20"/>
              </w:rPr>
              <w:t>Brewing</w:t>
            </w:r>
            <w:proofErr w:type="gramEnd"/>
            <w:r>
              <w:rPr>
                <w:rFonts w:ascii="Calibri" w:hAnsi="Calibri" w:cs="Calibri"/>
                <w:color w:val="000000"/>
                <w:sz w:val="20"/>
                <w:szCs w:val="20"/>
              </w:rPr>
              <w:t xml:space="preserve">, 4568 Penn - The building is for sale and the owner has not responded to emails. </w:t>
            </w:r>
            <w:r w:rsidR="00245FD6">
              <w:rPr>
                <w:rFonts w:ascii="Calibri" w:hAnsi="Calibri" w:cs="Calibri"/>
                <w:color w:val="000000"/>
                <w:sz w:val="20"/>
                <w:szCs w:val="20"/>
              </w:rPr>
              <w:t>BDC assumes that the owner has</w:t>
            </w:r>
            <w:r>
              <w:rPr>
                <w:rFonts w:ascii="Calibri" w:hAnsi="Calibri" w:cs="Calibri"/>
                <w:color w:val="000000"/>
                <w:sz w:val="20"/>
                <w:szCs w:val="20"/>
              </w:rPr>
              <w:t xml:space="preserve"> abandoned the concept</w:t>
            </w:r>
          </w:p>
          <w:p w:rsidR="004F2166" w:rsidRDefault="004F2166" w:rsidP="00E84500">
            <w:pPr>
              <w:pStyle w:val="NormalWeb"/>
              <w:numPr>
                <w:ilvl w:val="1"/>
                <w:numId w:val="4"/>
              </w:numPr>
              <w:spacing w:before="0" w:beforeAutospacing="0" w:after="0" w:afterAutospacing="0"/>
              <w:textAlignment w:val="baseline"/>
              <w:rPr>
                <w:rFonts w:ascii="Calibri" w:hAnsi="Calibri" w:cs="Calibri"/>
                <w:color w:val="000000"/>
                <w:sz w:val="20"/>
                <w:szCs w:val="20"/>
              </w:rPr>
            </w:pPr>
            <w:proofErr w:type="spellStart"/>
            <w:r>
              <w:rPr>
                <w:rFonts w:ascii="Calibri" w:hAnsi="Calibri" w:cs="Calibri"/>
                <w:color w:val="000000"/>
                <w:sz w:val="20"/>
                <w:szCs w:val="20"/>
              </w:rPr>
              <w:t>Helltown</w:t>
            </w:r>
            <w:proofErr w:type="spellEnd"/>
            <w:r>
              <w:rPr>
                <w:rFonts w:ascii="Calibri" w:hAnsi="Calibri" w:cs="Calibri"/>
                <w:color w:val="000000"/>
                <w:sz w:val="20"/>
                <w:szCs w:val="20"/>
              </w:rPr>
              <w:t xml:space="preserve"> Brewing, 4801 Penn </w:t>
            </w:r>
            <w:r w:rsidR="00245FD6">
              <w:rPr>
                <w:rFonts w:ascii="Calibri" w:hAnsi="Calibri" w:cs="Calibri"/>
                <w:color w:val="000000"/>
                <w:sz w:val="20"/>
                <w:szCs w:val="20"/>
              </w:rPr>
              <w:t>–</w:t>
            </w:r>
            <w:r>
              <w:rPr>
                <w:rFonts w:ascii="Calibri" w:hAnsi="Calibri" w:cs="Calibri"/>
                <w:color w:val="000000"/>
                <w:sz w:val="20"/>
                <w:szCs w:val="20"/>
              </w:rPr>
              <w:t xml:space="preserve"> </w:t>
            </w:r>
            <w:r w:rsidR="00245FD6">
              <w:rPr>
                <w:rFonts w:ascii="Calibri" w:hAnsi="Calibri" w:cs="Calibri"/>
                <w:color w:val="000000"/>
                <w:sz w:val="20"/>
                <w:szCs w:val="20"/>
              </w:rPr>
              <w:t xml:space="preserve">BDC  hasn’t </w:t>
            </w:r>
            <w:r>
              <w:rPr>
                <w:rFonts w:ascii="Calibri" w:hAnsi="Calibri" w:cs="Calibri"/>
                <w:color w:val="000000"/>
                <w:sz w:val="20"/>
                <w:szCs w:val="20"/>
              </w:rPr>
              <w:t xml:space="preserve"> made contact with the owner</w:t>
            </w:r>
          </w:p>
          <w:p w:rsidR="004F2166" w:rsidRDefault="004F2166" w:rsidP="00E84500">
            <w:pPr>
              <w:pStyle w:val="NormalWeb"/>
              <w:numPr>
                <w:ilvl w:val="1"/>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w:t>
            </w:r>
            <w:r w:rsidR="00245FD6">
              <w:rPr>
                <w:rFonts w:ascii="Calibri" w:hAnsi="Calibri" w:cs="Calibri"/>
                <w:color w:val="000000"/>
                <w:sz w:val="20"/>
                <w:szCs w:val="20"/>
              </w:rPr>
              <w:t>latform Brewing, 4805 Penn – BDC hasn’t</w:t>
            </w:r>
            <w:r>
              <w:rPr>
                <w:rFonts w:ascii="Calibri" w:hAnsi="Calibri" w:cs="Calibri"/>
                <w:color w:val="000000"/>
                <w:sz w:val="20"/>
                <w:szCs w:val="20"/>
              </w:rPr>
              <w:t xml:space="preserve"> made contact with the owner</w:t>
            </w:r>
          </w:p>
          <w:p w:rsidR="00245FD6" w:rsidRPr="00245FD6" w:rsidRDefault="00245FD6" w:rsidP="00E84500">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Meeting adjourned at 7:50 pm</w:t>
            </w:r>
          </w:p>
        </w:tc>
      </w:tr>
      <w:tr w:rsidR="00963E21" w:rsidTr="008D1201">
        <w:trPr>
          <w:trHeight w:val="380"/>
        </w:trPr>
        <w:tc>
          <w:tcPr>
            <w:tcW w:w="4765" w:type="dxa"/>
          </w:tcPr>
          <w:p w:rsidR="00963E21" w:rsidRDefault="001B618D">
            <w:pPr>
              <w:rPr>
                <w:rFonts w:ascii="Calibri" w:hAnsi="Calibri"/>
                <w:sz w:val="20"/>
              </w:rPr>
            </w:pPr>
            <w:r>
              <w:rPr>
                <w:rFonts w:ascii="Calibri" w:hAnsi="Calibri"/>
                <w:sz w:val="20"/>
              </w:rPr>
              <w:lastRenderedPageBreak/>
              <w:t>Next Meeting</w:t>
            </w:r>
          </w:p>
          <w:p w:rsidR="00963E21" w:rsidRDefault="00963E21">
            <w:pPr>
              <w:rPr>
                <w:rFonts w:ascii="Calibri" w:hAnsi="Calibri"/>
                <w:sz w:val="20"/>
              </w:rPr>
            </w:pPr>
          </w:p>
          <w:p w:rsidR="00E03610" w:rsidRPr="00815F3D" w:rsidRDefault="00E03610">
            <w:pPr>
              <w:rPr>
                <w:rFonts w:ascii="Calibri" w:hAnsi="Calibri"/>
                <w:sz w:val="20"/>
              </w:rPr>
            </w:pPr>
            <w:r w:rsidRPr="00815F3D">
              <w:rPr>
                <w:rFonts w:ascii="Calibri" w:hAnsi="Calibri"/>
                <w:sz w:val="20"/>
              </w:rPr>
              <w:t>January 7, 2020</w:t>
            </w:r>
            <w:r w:rsidR="00815F3D">
              <w:rPr>
                <w:rFonts w:ascii="Calibri" w:hAnsi="Calibri"/>
                <w:sz w:val="20"/>
              </w:rPr>
              <w:t>, Pittsburgh Glass Center</w:t>
            </w:r>
          </w:p>
          <w:p w:rsidR="00E03610" w:rsidRPr="00815F3D" w:rsidRDefault="00E03610">
            <w:pPr>
              <w:rPr>
                <w:rFonts w:ascii="Calibri" w:hAnsi="Calibri"/>
                <w:sz w:val="20"/>
              </w:rPr>
            </w:pPr>
          </w:p>
          <w:p w:rsidR="00963E21" w:rsidRPr="0091558A" w:rsidRDefault="00815F3D" w:rsidP="00815F3D">
            <w:pPr>
              <w:pStyle w:val="NormalWeb"/>
              <w:spacing w:before="0" w:beforeAutospacing="0" w:after="0" w:afterAutospacing="0"/>
              <w:ind w:left="720"/>
              <w:rPr>
                <w:rFonts w:ascii="Calibri" w:hAnsi="Calibri"/>
                <w:sz w:val="20"/>
                <w:szCs w:val="20"/>
              </w:rPr>
            </w:pPr>
            <w:r w:rsidRPr="00815F3D">
              <w:rPr>
                <w:rFonts w:ascii="Calibri" w:hAnsi="Calibri"/>
                <w:bCs/>
                <w:color w:val="000000"/>
                <w:sz w:val="20"/>
                <w:szCs w:val="20"/>
              </w:rPr>
              <w:t xml:space="preserve">Sally </w:t>
            </w:r>
            <w:proofErr w:type="spellStart"/>
            <w:r w:rsidRPr="00815F3D">
              <w:rPr>
                <w:rFonts w:ascii="Calibri" w:hAnsi="Calibri"/>
                <w:bCs/>
                <w:color w:val="000000"/>
                <w:sz w:val="20"/>
                <w:szCs w:val="20"/>
              </w:rPr>
              <w:t>Stadelman</w:t>
            </w:r>
            <w:proofErr w:type="spellEnd"/>
            <w:r w:rsidRPr="00815F3D">
              <w:rPr>
                <w:rFonts w:ascii="Calibri" w:hAnsi="Calibri"/>
                <w:bCs/>
                <w:color w:val="000000"/>
                <w:sz w:val="20"/>
                <w:szCs w:val="20"/>
              </w:rPr>
              <w:t xml:space="preserve">, </w:t>
            </w:r>
            <w:r w:rsidRPr="00815F3D">
              <w:rPr>
                <w:rFonts w:ascii="Calibri" w:hAnsi="Calibri"/>
                <w:color w:val="000000"/>
                <w:sz w:val="20"/>
                <w:szCs w:val="20"/>
              </w:rPr>
              <w:t xml:space="preserve">Government and Community Affairs, Department of Permits, Licenses, and Inspections </w:t>
            </w:r>
            <w:r w:rsidR="00E03610" w:rsidRPr="00815F3D">
              <w:rPr>
                <w:rFonts w:ascii="Calibri" w:hAnsi="Calibri"/>
                <w:sz w:val="20"/>
                <w:szCs w:val="20"/>
              </w:rPr>
              <w:t xml:space="preserve">from the City’s Permits, Licensing and Inspection </w:t>
            </w:r>
            <w:r w:rsidRPr="00815F3D">
              <w:rPr>
                <w:rFonts w:ascii="Calibri" w:hAnsi="Calibri"/>
                <w:sz w:val="20"/>
                <w:szCs w:val="20"/>
              </w:rPr>
              <w:t>will present</w:t>
            </w:r>
            <w:r>
              <w:rPr>
                <w:rFonts w:ascii="Calibri" w:hAnsi="Calibri"/>
                <w:sz w:val="20"/>
              </w:rPr>
              <w:t xml:space="preserve"> </w:t>
            </w:r>
          </w:p>
        </w:tc>
        <w:tc>
          <w:tcPr>
            <w:tcW w:w="4518" w:type="dxa"/>
          </w:tcPr>
          <w:p w:rsidR="00963E21" w:rsidRDefault="00963E21">
            <w:pPr>
              <w:tabs>
                <w:tab w:val="right" w:pos="5210"/>
              </w:tabs>
              <w:rPr>
                <w:rFonts w:ascii="Calibri" w:hAnsi="Calibri"/>
                <w:sz w:val="20"/>
              </w:rPr>
            </w:pPr>
          </w:p>
        </w:tc>
      </w:tr>
    </w:tbl>
    <w:p w:rsidR="00963E21" w:rsidRDefault="00963E21">
      <w:pPr>
        <w:rPr>
          <w:rFonts w:ascii="Calibri" w:hAnsi="Calibri"/>
          <w:sz w:val="20"/>
        </w:rPr>
      </w:pPr>
    </w:p>
    <w:sectPr w:rsidR="00963E21">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00" w:rsidRDefault="00E84500" w:rsidP="00D25210">
      <w:r>
        <w:separator/>
      </w:r>
    </w:p>
  </w:endnote>
  <w:endnote w:type="continuationSeparator" w:id="0">
    <w:p w:rsidR="00E84500" w:rsidRDefault="00E84500" w:rsidP="00D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30" w:rsidRPr="00D25210" w:rsidRDefault="000F5D30">
    <w:pPr>
      <w:pStyle w:val="Footer"/>
      <w:jc w:val="center"/>
      <w:rPr>
        <w:sz w:val="20"/>
      </w:rPr>
    </w:pPr>
    <w:r w:rsidRPr="00D25210">
      <w:rPr>
        <w:sz w:val="20"/>
      </w:rPr>
      <w:t xml:space="preserve">Page </w:t>
    </w:r>
    <w:r w:rsidRPr="00D25210">
      <w:rPr>
        <w:sz w:val="20"/>
      </w:rPr>
      <w:fldChar w:fldCharType="begin"/>
    </w:r>
    <w:r w:rsidRPr="00D25210">
      <w:rPr>
        <w:sz w:val="20"/>
      </w:rPr>
      <w:instrText xml:space="preserve"> PAGE </w:instrText>
    </w:r>
    <w:r w:rsidRPr="00D25210">
      <w:rPr>
        <w:sz w:val="20"/>
      </w:rPr>
      <w:fldChar w:fldCharType="separate"/>
    </w:r>
    <w:r w:rsidR="00DE61E0">
      <w:rPr>
        <w:noProof/>
        <w:sz w:val="20"/>
      </w:rPr>
      <w:t>3</w:t>
    </w:r>
    <w:r w:rsidRPr="00D25210">
      <w:rPr>
        <w:sz w:val="20"/>
      </w:rPr>
      <w:fldChar w:fldCharType="end"/>
    </w:r>
    <w:r w:rsidRPr="00D25210">
      <w:rPr>
        <w:sz w:val="20"/>
      </w:rPr>
      <w:t xml:space="preserve"> of </w:t>
    </w:r>
    <w:r w:rsidRPr="00D25210">
      <w:rPr>
        <w:sz w:val="20"/>
      </w:rPr>
      <w:fldChar w:fldCharType="begin"/>
    </w:r>
    <w:r w:rsidRPr="00D25210">
      <w:rPr>
        <w:sz w:val="20"/>
      </w:rPr>
      <w:instrText xml:space="preserve"> NUMPAGES  </w:instrText>
    </w:r>
    <w:r w:rsidRPr="00D25210">
      <w:rPr>
        <w:sz w:val="20"/>
      </w:rPr>
      <w:fldChar w:fldCharType="separate"/>
    </w:r>
    <w:r w:rsidR="00DE61E0">
      <w:rPr>
        <w:noProof/>
        <w:sz w:val="20"/>
      </w:rPr>
      <w:t>3</w:t>
    </w:r>
    <w:r w:rsidRPr="00D25210">
      <w:rPr>
        <w:sz w:val="20"/>
      </w:rPr>
      <w:fldChar w:fldCharType="end"/>
    </w:r>
  </w:p>
  <w:p w:rsidR="000F5D30" w:rsidRDefault="000F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00" w:rsidRDefault="00E84500" w:rsidP="00D25210">
      <w:r>
        <w:separator/>
      </w:r>
    </w:p>
  </w:footnote>
  <w:footnote w:type="continuationSeparator" w:id="0">
    <w:p w:rsidR="00E84500" w:rsidRDefault="00E84500" w:rsidP="00D2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1F"/>
    <w:multiLevelType w:val="hybridMultilevel"/>
    <w:tmpl w:val="684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41BC3"/>
    <w:multiLevelType w:val="hybridMultilevel"/>
    <w:tmpl w:val="5AEA4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500E1D"/>
    <w:multiLevelType w:val="hybridMultilevel"/>
    <w:tmpl w:val="C6F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973EC"/>
    <w:multiLevelType w:val="hybridMultilevel"/>
    <w:tmpl w:val="1D0E015A"/>
    <w:lvl w:ilvl="0" w:tplc="C6589802">
      <w:start w:val="1"/>
      <w:numFmt w:val="bullet"/>
      <w:lvlText w:val=""/>
      <w:lvlJc w:val="left"/>
      <w:pPr>
        <w:ind w:left="720" w:hanging="360"/>
      </w:pPr>
      <w:rPr>
        <w:rFonts w:ascii="Symbol" w:hAnsi="Symbol"/>
      </w:rPr>
    </w:lvl>
    <w:lvl w:ilvl="1" w:tplc="1AC2036C">
      <w:start w:val="1"/>
      <w:numFmt w:val="bullet"/>
      <w:lvlText w:val="o"/>
      <w:lvlJc w:val="left"/>
      <w:pPr>
        <w:ind w:left="1440" w:hanging="360"/>
      </w:pPr>
      <w:rPr>
        <w:rFonts w:ascii="Courier New" w:hAnsi="Courier New"/>
      </w:rPr>
    </w:lvl>
    <w:lvl w:ilvl="2" w:tplc="BDBEC836">
      <w:start w:val="1"/>
      <w:numFmt w:val="bullet"/>
      <w:lvlText w:val=""/>
      <w:lvlJc w:val="left"/>
      <w:pPr>
        <w:ind w:left="2160" w:hanging="360"/>
      </w:pPr>
      <w:rPr>
        <w:rFonts w:ascii="Wingdings" w:hAnsi="Wingdings"/>
      </w:rPr>
    </w:lvl>
    <w:lvl w:ilvl="3" w:tplc="50845F04">
      <w:start w:val="1"/>
      <w:numFmt w:val="bullet"/>
      <w:lvlText w:val=""/>
      <w:lvlJc w:val="left"/>
      <w:pPr>
        <w:ind w:left="2880" w:hanging="360"/>
      </w:pPr>
      <w:rPr>
        <w:rFonts w:ascii="Symbol" w:hAnsi="Symbol"/>
      </w:rPr>
    </w:lvl>
    <w:lvl w:ilvl="4" w:tplc="8DEE5F94">
      <w:start w:val="1"/>
      <w:numFmt w:val="bullet"/>
      <w:lvlText w:val="o"/>
      <w:lvlJc w:val="left"/>
      <w:pPr>
        <w:ind w:left="3600" w:hanging="360"/>
      </w:pPr>
      <w:rPr>
        <w:rFonts w:ascii="Courier New" w:hAnsi="Courier New"/>
      </w:rPr>
    </w:lvl>
    <w:lvl w:ilvl="5" w:tplc="1E5C283A">
      <w:start w:val="1"/>
      <w:numFmt w:val="bullet"/>
      <w:lvlText w:val=""/>
      <w:lvlJc w:val="left"/>
      <w:pPr>
        <w:ind w:left="4320" w:hanging="360"/>
      </w:pPr>
      <w:rPr>
        <w:rFonts w:ascii="Wingdings" w:hAnsi="Wingdings"/>
      </w:rPr>
    </w:lvl>
    <w:lvl w:ilvl="6" w:tplc="8B5E1C3A">
      <w:start w:val="1"/>
      <w:numFmt w:val="bullet"/>
      <w:lvlText w:val=""/>
      <w:lvlJc w:val="left"/>
      <w:pPr>
        <w:ind w:left="5040" w:hanging="360"/>
      </w:pPr>
      <w:rPr>
        <w:rFonts w:ascii="Symbol" w:hAnsi="Symbol"/>
      </w:rPr>
    </w:lvl>
    <w:lvl w:ilvl="7" w:tplc="33B61B56">
      <w:start w:val="1"/>
      <w:numFmt w:val="bullet"/>
      <w:lvlText w:val="o"/>
      <w:lvlJc w:val="left"/>
      <w:pPr>
        <w:ind w:left="5760" w:hanging="360"/>
      </w:pPr>
      <w:rPr>
        <w:rFonts w:ascii="Courier New" w:hAnsi="Courier New"/>
      </w:rPr>
    </w:lvl>
    <w:lvl w:ilvl="8" w:tplc="25B4B098">
      <w:start w:val="1"/>
      <w:numFmt w:val="bullet"/>
      <w:lvlText w:val=""/>
      <w:lvlJc w:val="left"/>
      <w:pPr>
        <w:ind w:left="6480" w:hanging="360"/>
      </w:pPr>
      <w:rPr>
        <w:rFonts w:ascii="Wingdings" w:hAnsi="Wingdings"/>
      </w:rPr>
    </w:lvl>
  </w:abstractNum>
  <w:abstractNum w:abstractNumId="4" w15:restartNumberingAfterBreak="0">
    <w:nsid w:val="42783169"/>
    <w:multiLevelType w:val="hybridMultilevel"/>
    <w:tmpl w:val="5176A872"/>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5" w15:restartNumberingAfterBreak="0">
    <w:nsid w:val="513235E4"/>
    <w:multiLevelType w:val="hybridMultilevel"/>
    <w:tmpl w:val="2F46DD9E"/>
    <w:lvl w:ilvl="0" w:tplc="CD826ABE">
      <w:start w:val="1"/>
      <w:numFmt w:val="bullet"/>
      <w:lvlText w:val=""/>
      <w:lvlJc w:val="left"/>
      <w:pPr>
        <w:ind w:left="720" w:hanging="360"/>
      </w:pPr>
      <w:rPr>
        <w:rFonts w:ascii="Symbol" w:hAnsi="Symbol"/>
      </w:rPr>
    </w:lvl>
    <w:lvl w:ilvl="1" w:tplc="9AF4FDD6">
      <w:start w:val="1"/>
      <w:numFmt w:val="bullet"/>
      <w:lvlText w:val="o"/>
      <w:lvlJc w:val="left"/>
      <w:pPr>
        <w:ind w:left="1440" w:hanging="360"/>
      </w:pPr>
      <w:rPr>
        <w:rFonts w:ascii="Courier New" w:hAnsi="Courier New"/>
      </w:rPr>
    </w:lvl>
    <w:lvl w:ilvl="2" w:tplc="BED697F4">
      <w:start w:val="1"/>
      <w:numFmt w:val="bullet"/>
      <w:lvlText w:val=""/>
      <w:lvlJc w:val="left"/>
      <w:pPr>
        <w:ind w:left="2160" w:hanging="360"/>
      </w:pPr>
      <w:rPr>
        <w:rFonts w:ascii="Wingdings" w:hAnsi="Wingdings"/>
      </w:rPr>
    </w:lvl>
    <w:lvl w:ilvl="3" w:tplc="E3641092">
      <w:start w:val="1"/>
      <w:numFmt w:val="bullet"/>
      <w:lvlText w:val=""/>
      <w:lvlJc w:val="left"/>
      <w:pPr>
        <w:ind w:left="2880" w:hanging="360"/>
      </w:pPr>
      <w:rPr>
        <w:rFonts w:ascii="Symbol" w:hAnsi="Symbol"/>
      </w:rPr>
    </w:lvl>
    <w:lvl w:ilvl="4" w:tplc="04381790">
      <w:start w:val="1"/>
      <w:numFmt w:val="bullet"/>
      <w:lvlText w:val="o"/>
      <w:lvlJc w:val="left"/>
      <w:pPr>
        <w:ind w:left="3600" w:hanging="360"/>
      </w:pPr>
      <w:rPr>
        <w:rFonts w:ascii="Courier New" w:hAnsi="Courier New"/>
      </w:rPr>
    </w:lvl>
    <w:lvl w:ilvl="5" w:tplc="4C0488EE">
      <w:start w:val="1"/>
      <w:numFmt w:val="bullet"/>
      <w:lvlText w:val=""/>
      <w:lvlJc w:val="left"/>
      <w:pPr>
        <w:ind w:left="4320" w:hanging="360"/>
      </w:pPr>
      <w:rPr>
        <w:rFonts w:ascii="Wingdings" w:hAnsi="Wingdings"/>
      </w:rPr>
    </w:lvl>
    <w:lvl w:ilvl="6" w:tplc="8D86E096">
      <w:start w:val="1"/>
      <w:numFmt w:val="bullet"/>
      <w:lvlText w:val=""/>
      <w:lvlJc w:val="left"/>
      <w:pPr>
        <w:ind w:left="5040" w:hanging="360"/>
      </w:pPr>
      <w:rPr>
        <w:rFonts w:ascii="Symbol" w:hAnsi="Symbol"/>
      </w:rPr>
    </w:lvl>
    <w:lvl w:ilvl="7" w:tplc="5B8EAF72">
      <w:start w:val="1"/>
      <w:numFmt w:val="bullet"/>
      <w:lvlText w:val="o"/>
      <w:lvlJc w:val="left"/>
      <w:pPr>
        <w:ind w:left="5760" w:hanging="360"/>
      </w:pPr>
      <w:rPr>
        <w:rFonts w:ascii="Courier New" w:hAnsi="Courier New"/>
      </w:rPr>
    </w:lvl>
    <w:lvl w:ilvl="8" w:tplc="5D90E416">
      <w:start w:val="1"/>
      <w:numFmt w:val="bullet"/>
      <w:lvlText w:val=""/>
      <w:lvlJc w:val="left"/>
      <w:pPr>
        <w:ind w:left="6480" w:hanging="360"/>
      </w:pPr>
      <w:rPr>
        <w:rFonts w:ascii="Wingdings" w:hAnsi="Wingdings"/>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BB"/>
    <w:rsid w:val="00011B66"/>
    <w:rsid w:val="00021D42"/>
    <w:rsid w:val="0002788C"/>
    <w:rsid w:val="0003144F"/>
    <w:rsid w:val="0003203A"/>
    <w:rsid w:val="0003464C"/>
    <w:rsid w:val="00044EB1"/>
    <w:rsid w:val="00053104"/>
    <w:rsid w:val="00056090"/>
    <w:rsid w:val="000754BB"/>
    <w:rsid w:val="00085A1C"/>
    <w:rsid w:val="000A7FEA"/>
    <w:rsid w:val="000E6D8A"/>
    <w:rsid w:val="000F5D30"/>
    <w:rsid w:val="000F5DB1"/>
    <w:rsid w:val="001353B2"/>
    <w:rsid w:val="00141A8F"/>
    <w:rsid w:val="00145034"/>
    <w:rsid w:val="00173C3F"/>
    <w:rsid w:val="001763A7"/>
    <w:rsid w:val="00182208"/>
    <w:rsid w:val="00186BDA"/>
    <w:rsid w:val="001874AB"/>
    <w:rsid w:val="001953D3"/>
    <w:rsid w:val="001A7534"/>
    <w:rsid w:val="001A7CD5"/>
    <w:rsid w:val="001B618D"/>
    <w:rsid w:val="001C5EDC"/>
    <w:rsid w:val="001D074A"/>
    <w:rsid w:val="001D2A65"/>
    <w:rsid w:val="00221081"/>
    <w:rsid w:val="002267E1"/>
    <w:rsid w:val="00245FD6"/>
    <w:rsid w:val="00260747"/>
    <w:rsid w:val="00267D75"/>
    <w:rsid w:val="00281F73"/>
    <w:rsid w:val="0028318E"/>
    <w:rsid w:val="00283475"/>
    <w:rsid w:val="00286CC1"/>
    <w:rsid w:val="002A6F78"/>
    <w:rsid w:val="002B0BC3"/>
    <w:rsid w:val="002C499F"/>
    <w:rsid w:val="002C73CA"/>
    <w:rsid w:val="002D7F1A"/>
    <w:rsid w:val="002E52AA"/>
    <w:rsid w:val="002F43E9"/>
    <w:rsid w:val="002F4854"/>
    <w:rsid w:val="002F7B31"/>
    <w:rsid w:val="002F7B83"/>
    <w:rsid w:val="00315FB1"/>
    <w:rsid w:val="003258AA"/>
    <w:rsid w:val="00333F19"/>
    <w:rsid w:val="00342528"/>
    <w:rsid w:val="0034607C"/>
    <w:rsid w:val="00374247"/>
    <w:rsid w:val="003853BA"/>
    <w:rsid w:val="00385681"/>
    <w:rsid w:val="00386706"/>
    <w:rsid w:val="003F0731"/>
    <w:rsid w:val="003F1B06"/>
    <w:rsid w:val="004032A6"/>
    <w:rsid w:val="00404B05"/>
    <w:rsid w:val="00417366"/>
    <w:rsid w:val="0043549D"/>
    <w:rsid w:val="004622E8"/>
    <w:rsid w:val="00474166"/>
    <w:rsid w:val="004835BD"/>
    <w:rsid w:val="00497B17"/>
    <w:rsid w:val="004A07F7"/>
    <w:rsid w:val="004B58D7"/>
    <w:rsid w:val="004D2EBB"/>
    <w:rsid w:val="004D7891"/>
    <w:rsid w:val="004E1175"/>
    <w:rsid w:val="004F2166"/>
    <w:rsid w:val="00503835"/>
    <w:rsid w:val="0050424E"/>
    <w:rsid w:val="005125A8"/>
    <w:rsid w:val="00513BAD"/>
    <w:rsid w:val="00524692"/>
    <w:rsid w:val="0053529E"/>
    <w:rsid w:val="00547724"/>
    <w:rsid w:val="00551B7D"/>
    <w:rsid w:val="00555079"/>
    <w:rsid w:val="0056366D"/>
    <w:rsid w:val="00563D5E"/>
    <w:rsid w:val="005674EB"/>
    <w:rsid w:val="00577850"/>
    <w:rsid w:val="00583264"/>
    <w:rsid w:val="00587A6D"/>
    <w:rsid w:val="00592B7D"/>
    <w:rsid w:val="005970D1"/>
    <w:rsid w:val="005A0DA1"/>
    <w:rsid w:val="005A2169"/>
    <w:rsid w:val="005A5AC3"/>
    <w:rsid w:val="005B4631"/>
    <w:rsid w:val="005B689F"/>
    <w:rsid w:val="005C098C"/>
    <w:rsid w:val="005C4254"/>
    <w:rsid w:val="005D2094"/>
    <w:rsid w:val="005E01FA"/>
    <w:rsid w:val="005F40D4"/>
    <w:rsid w:val="005F4DC1"/>
    <w:rsid w:val="005F64E3"/>
    <w:rsid w:val="0060772E"/>
    <w:rsid w:val="00615A3B"/>
    <w:rsid w:val="00620954"/>
    <w:rsid w:val="0063550A"/>
    <w:rsid w:val="00656C36"/>
    <w:rsid w:val="00666AA6"/>
    <w:rsid w:val="00670918"/>
    <w:rsid w:val="00685DAC"/>
    <w:rsid w:val="00692FA0"/>
    <w:rsid w:val="00693B76"/>
    <w:rsid w:val="00696D06"/>
    <w:rsid w:val="006A2DB1"/>
    <w:rsid w:val="006A6D7C"/>
    <w:rsid w:val="006B02E4"/>
    <w:rsid w:val="006B2602"/>
    <w:rsid w:val="006B700A"/>
    <w:rsid w:val="006C2BC1"/>
    <w:rsid w:val="006D6C68"/>
    <w:rsid w:val="006F5239"/>
    <w:rsid w:val="006F7846"/>
    <w:rsid w:val="00725901"/>
    <w:rsid w:val="00731599"/>
    <w:rsid w:val="007319DA"/>
    <w:rsid w:val="00741A26"/>
    <w:rsid w:val="00744BF0"/>
    <w:rsid w:val="00753C78"/>
    <w:rsid w:val="00756870"/>
    <w:rsid w:val="00761E67"/>
    <w:rsid w:val="00764DEB"/>
    <w:rsid w:val="0078547F"/>
    <w:rsid w:val="0079551D"/>
    <w:rsid w:val="0079646C"/>
    <w:rsid w:val="00797F2B"/>
    <w:rsid w:val="007A31D7"/>
    <w:rsid w:val="007B3215"/>
    <w:rsid w:val="007E3D0B"/>
    <w:rsid w:val="007E633C"/>
    <w:rsid w:val="00815F3D"/>
    <w:rsid w:val="0082160E"/>
    <w:rsid w:val="00823C2F"/>
    <w:rsid w:val="0082727D"/>
    <w:rsid w:val="00835A7F"/>
    <w:rsid w:val="00853A4E"/>
    <w:rsid w:val="00861BDA"/>
    <w:rsid w:val="00865B09"/>
    <w:rsid w:val="00866A28"/>
    <w:rsid w:val="0086766C"/>
    <w:rsid w:val="008722DF"/>
    <w:rsid w:val="00884930"/>
    <w:rsid w:val="008A5157"/>
    <w:rsid w:val="008A6B8F"/>
    <w:rsid w:val="008B7A19"/>
    <w:rsid w:val="008C0597"/>
    <w:rsid w:val="008D1201"/>
    <w:rsid w:val="008E38E7"/>
    <w:rsid w:val="00900C75"/>
    <w:rsid w:val="00904EDD"/>
    <w:rsid w:val="0091487A"/>
    <w:rsid w:val="0091558A"/>
    <w:rsid w:val="00917DEF"/>
    <w:rsid w:val="009212F6"/>
    <w:rsid w:val="00935DA1"/>
    <w:rsid w:val="00941952"/>
    <w:rsid w:val="00963E21"/>
    <w:rsid w:val="00972D9F"/>
    <w:rsid w:val="009829A0"/>
    <w:rsid w:val="00983E52"/>
    <w:rsid w:val="009B3ADA"/>
    <w:rsid w:val="009B5757"/>
    <w:rsid w:val="009D098B"/>
    <w:rsid w:val="009D1FF0"/>
    <w:rsid w:val="009D779B"/>
    <w:rsid w:val="009F05AD"/>
    <w:rsid w:val="009F3EEC"/>
    <w:rsid w:val="00A05482"/>
    <w:rsid w:val="00A05EFF"/>
    <w:rsid w:val="00A122F2"/>
    <w:rsid w:val="00A14796"/>
    <w:rsid w:val="00A226AF"/>
    <w:rsid w:val="00A36040"/>
    <w:rsid w:val="00A3762A"/>
    <w:rsid w:val="00A453FB"/>
    <w:rsid w:val="00A52F5B"/>
    <w:rsid w:val="00A87998"/>
    <w:rsid w:val="00A94B8F"/>
    <w:rsid w:val="00A97962"/>
    <w:rsid w:val="00AA2CB8"/>
    <w:rsid w:val="00AD3C95"/>
    <w:rsid w:val="00AD471A"/>
    <w:rsid w:val="00AD776F"/>
    <w:rsid w:val="00AF2A54"/>
    <w:rsid w:val="00AF6066"/>
    <w:rsid w:val="00B12CFD"/>
    <w:rsid w:val="00B30246"/>
    <w:rsid w:val="00B3225F"/>
    <w:rsid w:val="00B34D12"/>
    <w:rsid w:val="00B377AE"/>
    <w:rsid w:val="00B419AE"/>
    <w:rsid w:val="00B7111A"/>
    <w:rsid w:val="00B95D77"/>
    <w:rsid w:val="00BD49C9"/>
    <w:rsid w:val="00BE7A1E"/>
    <w:rsid w:val="00C035AB"/>
    <w:rsid w:val="00C17D87"/>
    <w:rsid w:val="00C57225"/>
    <w:rsid w:val="00C60D60"/>
    <w:rsid w:val="00C7689D"/>
    <w:rsid w:val="00C92430"/>
    <w:rsid w:val="00C93364"/>
    <w:rsid w:val="00CA07EC"/>
    <w:rsid w:val="00CA5F28"/>
    <w:rsid w:val="00CB2144"/>
    <w:rsid w:val="00CC1293"/>
    <w:rsid w:val="00CD114F"/>
    <w:rsid w:val="00CF08EC"/>
    <w:rsid w:val="00CF12AB"/>
    <w:rsid w:val="00D03364"/>
    <w:rsid w:val="00D03631"/>
    <w:rsid w:val="00D170B8"/>
    <w:rsid w:val="00D25210"/>
    <w:rsid w:val="00D32DC8"/>
    <w:rsid w:val="00D3621C"/>
    <w:rsid w:val="00D4011A"/>
    <w:rsid w:val="00D4236D"/>
    <w:rsid w:val="00D472A0"/>
    <w:rsid w:val="00D511BD"/>
    <w:rsid w:val="00D51DB5"/>
    <w:rsid w:val="00D7008F"/>
    <w:rsid w:val="00D8052C"/>
    <w:rsid w:val="00D95C6A"/>
    <w:rsid w:val="00DA5FFB"/>
    <w:rsid w:val="00DB6504"/>
    <w:rsid w:val="00DB6D7B"/>
    <w:rsid w:val="00DC624E"/>
    <w:rsid w:val="00DE61E0"/>
    <w:rsid w:val="00DE7C47"/>
    <w:rsid w:val="00E03610"/>
    <w:rsid w:val="00E120A5"/>
    <w:rsid w:val="00E27BB7"/>
    <w:rsid w:val="00E369F5"/>
    <w:rsid w:val="00E601F0"/>
    <w:rsid w:val="00E670E3"/>
    <w:rsid w:val="00E80A10"/>
    <w:rsid w:val="00E81321"/>
    <w:rsid w:val="00E84500"/>
    <w:rsid w:val="00E85B2C"/>
    <w:rsid w:val="00E93709"/>
    <w:rsid w:val="00EB60AA"/>
    <w:rsid w:val="00EE177E"/>
    <w:rsid w:val="00EE334D"/>
    <w:rsid w:val="00EF1FE0"/>
    <w:rsid w:val="00EF380B"/>
    <w:rsid w:val="00F04368"/>
    <w:rsid w:val="00F23114"/>
    <w:rsid w:val="00F4043D"/>
    <w:rsid w:val="00F405A1"/>
    <w:rsid w:val="00F6617C"/>
    <w:rsid w:val="00F976D5"/>
    <w:rsid w:val="00FA15FA"/>
    <w:rsid w:val="00FA338A"/>
    <w:rsid w:val="00FA623E"/>
    <w:rsid w:val="00FA749B"/>
    <w:rsid w:val="00FB4AFB"/>
    <w:rsid w:val="00FD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7AA56"/>
  <w15:docId w15:val="{D6BCEEF1-18CC-4568-991B-06DDD6F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75"/>
    <w:rPr>
      <w:rFonts w:ascii="Arial" w:hAnsi="Arial"/>
      <w:sz w:val="24"/>
      <w:szCs w:val="20"/>
    </w:rPr>
  </w:style>
  <w:style w:type="paragraph" w:styleId="Heading1">
    <w:name w:val="heading 1"/>
    <w:basedOn w:val="Normal"/>
    <w:next w:val="Normal"/>
    <w:link w:val="Heading1Char"/>
    <w:uiPriority w:val="99"/>
    <w:qFormat/>
    <w:rsid w:val="004E1175"/>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EB"/>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4E1175"/>
    <w:pPr>
      <w:jc w:val="center"/>
    </w:pPr>
    <w:rPr>
      <w:b/>
      <w:sz w:val="32"/>
    </w:rPr>
  </w:style>
  <w:style w:type="character" w:customStyle="1" w:styleId="TitleChar">
    <w:name w:val="Title Char"/>
    <w:basedOn w:val="DefaultParagraphFont"/>
    <w:link w:val="Title"/>
    <w:uiPriority w:val="10"/>
    <w:rsid w:val="00FE3DEB"/>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4E1175"/>
    <w:rPr>
      <w:rFonts w:cs="Times New Roman"/>
      <w:color w:val="0000FF"/>
      <w:u w:val="single"/>
    </w:rPr>
  </w:style>
  <w:style w:type="paragraph" w:styleId="BalloonText">
    <w:name w:val="Balloon Text"/>
    <w:basedOn w:val="Normal"/>
    <w:link w:val="BalloonTextChar"/>
    <w:uiPriority w:val="99"/>
    <w:semiHidden/>
    <w:rsid w:val="004E1175"/>
    <w:rPr>
      <w:rFonts w:ascii="Tahoma" w:hAnsi="Tahoma" w:cs="Tahoma"/>
      <w:sz w:val="16"/>
      <w:szCs w:val="16"/>
    </w:rPr>
  </w:style>
  <w:style w:type="character" w:customStyle="1" w:styleId="BalloonTextChar">
    <w:name w:val="Balloon Text Char"/>
    <w:basedOn w:val="DefaultParagraphFont"/>
    <w:link w:val="BalloonText"/>
    <w:uiPriority w:val="99"/>
    <w:semiHidden/>
    <w:rsid w:val="00FE3DEB"/>
    <w:rPr>
      <w:sz w:val="0"/>
      <w:szCs w:val="0"/>
    </w:rPr>
  </w:style>
  <w:style w:type="paragraph" w:styleId="ListParagraph">
    <w:name w:val="List Paragraph"/>
    <w:basedOn w:val="Normal"/>
    <w:uiPriority w:val="34"/>
    <w:qFormat/>
    <w:rsid w:val="0050424E"/>
    <w:pPr>
      <w:ind w:left="720"/>
      <w:contextualSpacing/>
    </w:pPr>
  </w:style>
  <w:style w:type="paragraph" w:styleId="Header">
    <w:name w:val="header"/>
    <w:basedOn w:val="Normal"/>
    <w:link w:val="HeaderChar"/>
    <w:uiPriority w:val="99"/>
    <w:rsid w:val="00D25210"/>
    <w:pPr>
      <w:tabs>
        <w:tab w:val="center" w:pos="4680"/>
        <w:tab w:val="right" w:pos="9360"/>
      </w:tabs>
    </w:pPr>
  </w:style>
  <w:style w:type="character" w:customStyle="1" w:styleId="HeaderChar">
    <w:name w:val="Header Char"/>
    <w:basedOn w:val="DefaultParagraphFont"/>
    <w:link w:val="Header"/>
    <w:uiPriority w:val="99"/>
    <w:locked/>
    <w:rsid w:val="00D25210"/>
    <w:rPr>
      <w:rFonts w:ascii="Arial" w:hAnsi="Arial" w:cs="Times New Roman"/>
      <w:sz w:val="24"/>
    </w:rPr>
  </w:style>
  <w:style w:type="paragraph" w:styleId="Footer">
    <w:name w:val="footer"/>
    <w:basedOn w:val="Normal"/>
    <w:link w:val="FooterChar"/>
    <w:uiPriority w:val="99"/>
    <w:rsid w:val="00D25210"/>
    <w:pPr>
      <w:tabs>
        <w:tab w:val="center" w:pos="4680"/>
        <w:tab w:val="right" w:pos="9360"/>
      </w:tabs>
    </w:pPr>
  </w:style>
  <w:style w:type="character" w:customStyle="1" w:styleId="FooterChar">
    <w:name w:val="Footer Char"/>
    <w:basedOn w:val="DefaultParagraphFont"/>
    <w:link w:val="Footer"/>
    <w:uiPriority w:val="99"/>
    <w:locked/>
    <w:rsid w:val="00D25210"/>
    <w:rPr>
      <w:rFonts w:ascii="Arial" w:hAnsi="Arial" w:cs="Times New Roman"/>
      <w:sz w:val="24"/>
    </w:rPr>
  </w:style>
  <w:style w:type="paragraph" w:styleId="NormalWeb">
    <w:name w:val="Normal (Web)"/>
    <w:basedOn w:val="Normal"/>
    <w:uiPriority w:val="99"/>
    <w:unhideWhenUsed/>
    <w:rsid w:val="00A05EF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237">
      <w:bodyDiv w:val="1"/>
      <w:marLeft w:val="0"/>
      <w:marRight w:val="0"/>
      <w:marTop w:val="0"/>
      <w:marBottom w:val="0"/>
      <w:divBdr>
        <w:top w:val="none" w:sz="0" w:space="0" w:color="auto"/>
        <w:left w:val="none" w:sz="0" w:space="0" w:color="auto"/>
        <w:bottom w:val="none" w:sz="0" w:space="0" w:color="auto"/>
        <w:right w:val="none" w:sz="0" w:space="0" w:color="auto"/>
      </w:divBdr>
    </w:div>
    <w:div w:id="251282481">
      <w:bodyDiv w:val="1"/>
      <w:marLeft w:val="0"/>
      <w:marRight w:val="0"/>
      <w:marTop w:val="0"/>
      <w:marBottom w:val="0"/>
      <w:divBdr>
        <w:top w:val="none" w:sz="0" w:space="0" w:color="auto"/>
        <w:left w:val="none" w:sz="0" w:space="0" w:color="auto"/>
        <w:bottom w:val="none" w:sz="0" w:space="0" w:color="auto"/>
        <w:right w:val="none" w:sz="0" w:space="0" w:color="auto"/>
      </w:divBdr>
    </w:div>
    <w:div w:id="381370782">
      <w:bodyDiv w:val="1"/>
      <w:marLeft w:val="0"/>
      <w:marRight w:val="0"/>
      <w:marTop w:val="0"/>
      <w:marBottom w:val="0"/>
      <w:divBdr>
        <w:top w:val="none" w:sz="0" w:space="0" w:color="auto"/>
        <w:left w:val="none" w:sz="0" w:space="0" w:color="auto"/>
        <w:bottom w:val="none" w:sz="0" w:space="0" w:color="auto"/>
        <w:right w:val="none" w:sz="0" w:space="0" w:color="auto"/>
      </w:divBdr>
    </w:div>
    <w:div w:id="780883631">
      <w:marLeft w:val="0"/>
      <w:marRight w:val="0"/>
      <w:marTop w:val="0"/>
      <w:marBottom w:val="0"/>
      <w:divBdr>
        <w:top w:val="none" w:sz="0" w:space="0" w:color="auto"/>
        <w:left w:val="none" w:sz="0" w:space="0" w:color="auto"/>
        <w:bottom w:val="none" w:sz="0" w:space="0" w:color="auto"/>
        <w:right w:val="none" w:sz="0" w:space="0" w:color="auto"/>
      </w:divBdr>
      <w:divsChild>
        <w:div w:id="780883636">
          <w:marLeft w:val="0"/>
          <w:marRight w:val="0"/>
          <w:marTop w:val="0"/>
          <w:marBottom w:val="0"/>
          <w:divBdr>
            <w:top w:val="none" w:sz="0" w:space="0" w:color="auto"/>
            <w:left w:val="none" w:sz="0" w:space="0" w:color="auto"/>
            <w:bottom w:val="none" w:sz="0" w:space="0" w:color="auto"/>
            <w:right w:val="none" w:sz="0" w:space="0" w:color="auto"/>
          </w:divBdr>
        </w:div>
        <w:div w:id="780883652">
          <w:marLeft w:val="0"/>
          <w:marRight w:val="0"/>
          <w:marTop w:val="0"/>
          <w:marBottom w:val="0"/>
          <w:divBdr>
            <w:top w:val="none" w:sz="0" w:space="0" w:color="auto"/>
            <w:left w:val="none" w:sz="0" w:space="0" w:color="auto"/>
            <w:bottom w:val="none" w:sz="0" w:space="0" w:color="auto"/>
            <w:right w:val="none" w:sz="0" w:space="0" w:color="auto"/>
          </w:divBdr>
          <w:divsChild>
            <w:div w:id="780883633">
              <w:marLeft w:val="0"/>
              <w:marRight w:val="0"/>
              <w:marTop w:val="0"/>
              <w:marBottom w:val="0"/>
              <w:divBdr>
                <w:top w:val="none" w:sz="0" w:space="0" w:color="auto"/>
                <w:left w:val="none" w:sz="0" w:space="0" w:color="auto"/>
                <w:bottom w:val="none" w:sz="0" w:space="0" w:color="auto"/>
                <w:right w:val="none" w:sz="0" w:space="0" w:color="auto"/>
              </w:divBdr>
            </w:div>
            <w:div w:id="780883634">
              <w:marLeft w:val="0"/>
              <w:marRight w:val="0"/>
              <w:marTop w:val="0"/>
              <w:marBottom w:val="0"/>
              <w:divBdr>
                <w:top w:val="none" w:sz="0" w:space="0" w:color="auto"/>
                <w:left w:val="none" w:sz="0" w:space="0" w:color="auto"/>
                <w:bottom w:val="none" w:sz="0" w:space="0" w:color="auto"/>
                <w:right w:val="none" w:sz="0" w:space="0" w:color="auto"/>
              </w:divBdr>
            </w:div>
            <w:div w:id="780883637">
              <w:marLeft w:val="0"/>
              <w:marRight w:val="0"/>
              <w:marTop w:val="0"/>
              <w:marBottom w:val="0"/>
              <w:divBdr>
                <w:top w:val="none" w:sz="0" w:space="0" w:color="auto"/>
                <w:left w:val="none" w:sz="0" w:space="0" w:color="auto"/>
                <w:bottom w:val="none" w:sz="0" w:space="0" w:color="auto"/>
                <w:right w:val="none" w:sz="0" w:space="0" w:color="auto"/>
              </w:divBdr>
            </w:div>
            <w:div w:id="780883638">
              <w:marLeft w:val="0"/>
              <w:marRight w:val="0"/>
              <w:marTop w:val="0"/>
              <w:marBottom w:val="0"/>
              <w:divBdr>
                <w:top w:val="none" w:sz="0" w:space="0" w:color="auto"/>
                <w:left w:val="none" w:sz="0" w:space="0" w:color="auto"/>
                <w:bottom w:val="none" w:sz="0" w:space="0" w:color="auto"/>
                <w:right w:val="none" w:sz="0" w:space="0" w:color="auto"/>
              </w:divBdr>
            </w:div>
            <w:div w:id="780883640">
              <w:marLeft w:val="0"/>
              <w:marRight w:val="0"/>
              <w:marTop w:val="0"/>
              <w:marBottom w:val="0"/>
              <w:divBdr>
                <w:top w:val="none" w:sz="0" w:space="0" w:color="auto"/>
                <w:left w:val="none" w:sz="0" w:space="0" w:color="auto"/>
                <w:bottom w:val="none" w:sz="0" w:space="0" w:color="auto"/>
                <w:right w:val="none" w:sz="0" w:space="0" w:color="auto"/>
              </w:divBdr>
            </w:div>
            <w:div w:id="780883643">
              <w:marLeft w:val="0"/>
              <w:marRight w:val="0"/>
              <w:marTop w:val="0"/>
              <w:marBottom w:val="0"/>
              <w:divBdr>
                <w:top w:val="none" w:sz="0" w:space="0" w:color="auto"/>
                <w:left w:val="none" w:sz="0" w:space="0" w:color="auto"/>
                <w:bottom w:val="none" w:sz="0" w:space="0" w:color="auto"/>
                <w:right w:val="none" w:sz="0" w:space="0" w:color="auto"/>
              </w:divBdr>
            </w:div>
            <w:div w:id="780883645">
              <w:marLeft w:val="0"/>
              <w:marRight w:val="0"/>
              <w:marTop w:val="0"/>
              <w:marBottom w:val="0"/>
              <w:divBdr>
                <w:top w:val="none" w:sz="0" w:space="0" w:color="auto"/>
                <w:left w:val="none" w:sz="0" w:space="0" w:color="auto"/>
                <w:bottom w:val="none" w:sz="0" w:space="0" w:color="auto"/>
                <w:right w:val="none" w:sz="0" w:space="0" w:color="auto"/>
              </w:divBdr>
            </w:div>
            <w:div w:id="780883647">
              <w:marLeft w:val="0"/>
              <w:marRight w:val="0"/>
              <w:marTop w:val="0"/>
              <w:marBottom w:val="0"/>
              <w:divBdr>
                <w:top w:val="none" w:sz="0" w:space="0" w:color="auto"/>
                <w:left w:val="none" w:sz="0" w:space="0" w:color="auto"/>
                <w:bottom w:val="none" w:sz="0" w:space="0" w:color="auto"/>
                <w:right w:val="none" w:sz="0" w:space="0" w:color="auto"/>
              </w:divBdr>
            </w:div>
            <w:div w:id="780883648">
              <w:marLeft w:val="0"/>
              <w:marRight w:val="0"/>
              <w:marTop w:val="0"/>
              <w:marBottom w:val="0"/>
              <w:divBdr>
                <w:top w:val="none" w:sz="0" w:space="0" w:color="auto"/>
                <w:left w:val="none" w:sz="0" w:space="0" w:color="auto"/>
                <w:bottom w:val="none" w:sz="0" w:space="0" w:color="auto"/>
                <w:right w:val="none" w:sz="0" w:space="0" w:color="auto"/>
              </w:divBdr>
            </w:div>
            <w:div w:id="780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644">
      <w:marLeft w:val="0"/>
      <w:marRight w:val="0"/>
      <w:marTop w:val="0"/>
      <w:marBottom w:val="0"/>
      <w:divBdr>
        <w:top w:val="none" w:sz="0" w:space="0" w:color="auto"/>
        <w:left w:val="none" w:sz="0" w:space="0" w:color="auto"/>
        <w:bottom w:val="none" w:sz="0" w:space="0" w:color="auto"/>
        <w:right w:val="none" w:sz="0" w:space="0" w:color="auto"/>
      </w:divBdr>
      <w:divsChild>
        <w:div w:id="780883632">
          <w:marLeft w:val="0"/>
          <w:marRight w:val="0"/>
          <w:marTop w:val="0"/>
          <w:marBottom w:val="0"/>
          <w:divBdr>
            <w:top w:val="none" w:sz="0" w:space="0" w:color="auto"/>
            <w:left w:val="none" w:sz="0" w:space="0" w:color="auto"/>
            <w:bottom w:val="none" w:sz="0" w:space="0" w:color="auto"/>
            <w:right w:val="none" w:sz="0" w:space="0" w:color="auto"/>
          </w:divBdr>
        </w:div>
        <w:div w:id="780883635">
          <w:marLeft w:val="0"/>
          <w:marRight w:val="0"/>
          <w:marTop w:val="0"/>
          <w:marBottom w:val="0"/>
          <w:divBdr>
            <w:top w:val="none" w:sz="0" w:space="0" w:color="auto"/>
            <w:left w:val="none" w:sz="0" w:space="0" w:color="auto"/>
            <w:bottom w:val="none" w:sz="0" w:space="0" w:color="auto"/>
            <w:right w:val="none" w:sz="0" w:space="0" w:color="auto"/>
          </w:divBdr>
        </w:div>
        <w:div w:id="780883639">
          <w:marLeft w:val="0"/>
          <w:marRight w:val="0"/>
          <w:marTop w:val="0"/>
          <w:marBottom w:val="0"/>
          <w:divBdr>
            <w:top w:val="none" w:sz="0" w:space="0" w:color="auto"/>
            <w:left w:val="none" w:sz="0" w:space="0" w:color="auto"/>
            <w:bottom w:val="none" w:sz="0" w:space="0" w:color="auto"/>
            <w:right w:val="none" w:sz="0" w:space="0" w:color="auto"/>
          </w:divBdr>
        </w:div>
        <w:div w:id="780883641">
          <w:marLeft w:val="0"/>
          <w:marRight w:val="0"/>
          <w:marTop w:val="0"/>
          <w:marBottom w:val="0"/>
          <w:divBdr>
            <w:top w:val="none" w:sz="0" w:space="0" w:color="auto"/>
            <w:left w:val="none" w:sz="0" w:space="0" w:color="auto"/>
            <w:bottom w:val="none" w:sz="0" w:space="0" w:color="auto"/>
            <w:right w:val="none" w:sz="0" w:space="0" w:color="auto"/>
          </w:divBdr>
        </w:div>
        <w:div w:id="780883642">
          <w:marLeft w:val="0"/>
          <w:marRight w:val="0"/>
          <w:marTop w:val="0"/>
          <w:marBottom w:val="0"/>
          <w:divBdr>
            <w:top w:val="none" w:sz="0" w:space="0" w:color="auto"/>
            <w:left w:val="none" w:sz="0" w:space="0" w:color="auto"/>
            <w:bottom w:val="none" w:sz="0" w:space="0" w:color="auto"/>
            <w:right w:val="none" w:sz="0" w:space="0" w:color="auto"/>
          </w:divBdr>
        </w:div>
        <w:div w:id="780883646">
          <w:marLeft w:val="0"/>
          <w:marRight w:val="0"/>
          <w:marTop w:val="0"/>
          <w:marBottom w:val="0"/>
          <w:divBdr>
            <w:top w:val="none" w:sz="0" w:space="0" w:color="auto"/>
            <w:left w:val="none" w:sz="0" w:space="0" w:color="auto"/>
            <w:bottom w:val="none" w:sz="0" w:space="0" w:color="auto"/>
            <w:right w:val="none" w:sz="0" w:space="0" w:color="auto"/>
          </w:divBdr>
        </w:div>
        <w:div w:id="780883649">
          <w:marLeft w:val="0"/>
          <w:marRight w:val="0"/>
          <w:marTop w:val="0"/>
          <w:marBottom w:val="0"/>
          <w:divBdr>
            <w:top w:val="none" w:sz="0" w:space="0" w:color="auto"/>
            <w:left w:val="none" w:sz="0" w:space="0" w:color="auto"/>
            <w:bottom w:val="none" w:sz="0" w:space="0" w:color="auto"/>
            <w:right w:val="none" w:sz="0" w:space="0" w:color="auto"/>
          </w:divBdr>
        </w:div>
        <w:div w:id="780883651">
          <w:marLeft w:val="0"/>
          <w:marRight w:val="0"/>
          <w:marTop w:val="0"/>
          <w:marBottom w:val="0"/>
          <w:divBdr>
            <w:top w:val="none" w:sz="0" w:space="0" w:color="auto"/>
            <w:left w:val="none" w:sz="0" w:space="0" w:color="auto"/>
            <w:bottom w:val="none" w:sz="0" w:space="0" w:color="auto"/>
            <w:right w:val="none" w:sz="0" w:space="0" w:color="auto"/>
          </w:divBdr>
        </w:div>
        <w:div w:id="780883653">
          <w:marLeft w:val="0"/>
          <w:marRight w:val="0"/>
          <w:marTop w:val="0"/>
          <w:marBottom w:val="0"/>
          <w:divBdr>
            <w:top w:val="none" w:sz="0" w:space="0" w:color="auto"/>
            <w:left w:val="none" w:sz="0" w:space="0" w:color="auto"/>
            <w:bottom w:val="none" w:sz="0" w:space="0" w:color="auto"/>
            <w:right w:val="none" w:sz="0" w:space="0" w:color="auto"/>
          </w:divBdr>
        </w:div>
        <w:div w:id="780883654">
          <w:marLeft w:val="0"/>
          <w:marRight w:val="0"/>
          <w:marTop w:val="0"/>
          <w:marBottom w:val="0"/>
          <w:divBdr>
            <w:top w:val="none" w:sz="0" w:space="0" w:color="auto"/>
            <w:left w:val="none" w:sz="0" w:space="0" w:color="auto"/>
            <w:bottom w:val="none" w:sz="0" w:space="0" w:color="auto"/>
            <w:right w:val="none" w:sz="0" w:space="0" w:color="auto"/>
          </w:divBdr>
        </w:div>
        <w:div w:id="780883655">
          <w:marLeft w:val="0"/>
          <w:marRight w:val="0"/>
          <w:marTop w:val="0"/>
          <w:marBottom w:val="0"/>
          <w:divBdr>
            <w:top w:val="none" w:sz="0" w:space="0" w:color="auto"/>
            <w:left w:val="none" w:sz="0" w:space="0" w:color="auto"/>
            <w:bottom w:val="none" w:sz="0" w:space="0" w:color="auto"/>
            <w:right w:val="none" w:sz="0" w:space="0" w:color="auto"/>
          </w:divBdr>
        </w:div>
        <w:div w:id="780883656">
          <w:marLeft w:val="0"/>
          <w:marRight w:val="0"/>
          <w:marTop w:val="0"/>
          <w:marBottom w:val="0"/>
          <w:divBdr>
            <w:top w:val="none" w:sz="0" w:space="0" w:color="auto"/>
            <w:left w:val="none" w:sz="0" w:space="0" w:color="auto"/>
            <w:bottom w:val="none" w:sz="0" w:space="0" w:color="auto"/>
            <w:right w:val="none" w:sz="0" w:space="0" w:color="auto"/>
          </w:divBdr>
        </w:div>
      </w:divsChild>
    </w:div>
    <w:div w:id="875970671">
      <w:bodyDiv w:val="1"/>
      <w:marLeft w:val="0"/>
      <w:marRight w:val="0"/>
      <w:marTop w:val="0"/>
      <w:marBottom w:val="0"/>
      <w:divBdr>
        <w:top w:val="none" w:sz="0" w:space="0" w:color="auto"/>
        <w:left w:val="none" w:sz="0" w:space="0" w:color="auto"/>
        <w:bottom w:val="none" w:sz="0" w:space="0" w:color="auto"/>
        <w:right w:val="none" w:sz="0" w:space="0" w:color="auto"/>
      </w:divBdr>
    </w:div>
    <w:div w:id="1122459262">
      <w:bodyDiv w:val="1"/>
      <w:marLeft w:val="0"/>
      <w:marRight w:val="0"/>
      <w:marTop w:val="0"/>
      <w:marBottom w:val="0"/>
      <w:divBdr>
        <w:top w:val="none" w:sz="0" w:space="0" w:color="auto"/>
        <w:left w:val="none" w:sz="0" w:space="0" w:color="auto"/>
        <w:bottom w:val="none" w:sz="0" w:space="0" w:color="auto"/>
        <w:right w:val="none" w:sz="0" w:space="0" w:color="auto"/>
      </w:divBdr>
    </w:div>
    <w:div w:id="1211260547">
      <w:bodyDiv w:val="1"/>
      <w:marLeft w:val="0"/>
      <w:marRight w:val="0"/>
      <w:marTop w:val="0"/>
      <w:marBottom w:val="0"/>
      <w:divBdr>
        <w:top w:val="none" w:sz="0" w:space="0" w:color="auto"/>
        <w:left w:val="none" w:sz="0" w:space="0" w:color="auto"/>
        <w:bottom w:val="none" w:sz="0" w:space="0" w:color="auto"/>
        <w:right w:val="none" w:sz="0" w:space="0" w:color="auto"/>
      </w:divBdr>
    </w:div>
    <w:div w:id="12711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04B0979F5EC41A68917159F5E35F8" ma:contentTypeVersion="0" ma:contentTypeDescription="Create a new document." ma:contentTypeScope="" ma:versionID="dc184c85260ad1d0c35e76008f473a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3DE25A-27AB-4F15-A1FD-DF47A32A1ED8}">
  <ds:schemaRefs>
    <ds:schemaRef ds:uri="http://schemas.microsoft.com/sharepoint/v3/contenttype/forms"/>
  </ds:schemaRefs>
</ds:datastoreItem>
</file>

<file path=customXml/itemProps2.xml><?xml version="1.0" encoding="utf-8"?>
<ds:datastoreItem xmlns:ds="http://schemas.openxmlformats.org/officeDocument/2006/customXml" ds:itemID="{B368349D-FFF6-49EB-9B8F-872FF43B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164581-5494-425C-9628-164DF5553AC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NIGP</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jharget</dc:creator>
  <cp:keywords/>
  <dc:description/>
  <cp:lastModifiedBy>Youngs Jr, Thomas E</cp:lastModifiedBy>
  <cp:revision>5</cp:revision>
  <cp:lastPrinted>2019-02-21T19:53:00Z</cp:lastPrinted>
  <dcterms:created xsi:type="dcterms:W3CDTF">2019-12-07T01:23:00Z</dcterms:created>
  <dcterms:modified xsi:type="dcterms:W3CDTF">2019-12-07T02:22:00Z</dcterms:modified>
</cp:coreProperties>
</file>