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CEA6" w14:textId="34D6FA38" w:rsidR="00963E21" w:rsidRDefault="00963E21">
      <w:pPr>
        <w:rPr>
          <w:b/>
          <w:sz w:val="32"/>
        </w:rPr>
      </w:pPr>
    </w:p>
    <w:p w14:paraId="2072AEDE" w14:textId="77777777" w:rsidR="00963E21" w:rsidRPr="004906B0" w:rsidRDefault="001B618D" w:rsidP="00186BDA">
      <w:pPr>
        <w:pStyle w:val="Title"/>
        <w:tabs>
          <w:tab w:val="left" w:pos="2610"/>
        </w:tabs>
        <w:jc w:val="left"/>
        <w:rPr>
          <w:rFonts w:asciiTheme="minorHAnsi" w:hAnsiTheme="minorHAnsi"/>
        </w:rPr>
      </w:pPr>
      <w:r>
        <w:rPr>
          <w:rFonts w:ascii="Calibri" w:hAnsi="Calibri"/>
          <w:b w:val="0"/>
          <w:noProof/>
          <w:szCs w:val="24"/>
        </w:rPr>
        <w:drawing>
          <wp:inline distT="0" distB="0" distL="0" distR="0" wp14:anchorId="10EDE16B" wp14:editId="10ED7C0C">
            <wp:extent cx="1169719" cy="87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hip Community Group Logo 1.jpg"/>
                    <pic:cNvPicPr/>
                  </pic:nvPicPr>
                  <pic:blipFill>
                    <a:blip r:embed="rId11"/>
                    <a:stretch>
                      <a:fillRect/>
                    </a:stretch>
                  </pic:blipFill>
                  <pic:spPr>
                    <a:xfrm>
                      <a:off x="0" y="0"/>
                      <a:ext cx="1192530" cy="894397"/>
                    </a:xfrm>
                    <a:prstGeom prst="rect">
                      <a:avLst/>
                    </a:prstGeom>
                  </pic:spPr>
                </pic:pic>
              </a:graphicData>
            </a:graphic>
          </wp:inline>
        </w:drawing>
      </w:r>
      <w:r w:rsidR="00186BDA">
        <w:rPr>
          <w:rFonts w:ascii="Calibri" w:hAnsi="Calibri"/>
        </w:rPr>
        <w:tab/>
      </w:r>
      <w:r w:rsidRPr="004906B0">
        <w:rPr>
          <w:rFonts w:asciiTheme="minorHAnsi" w:hAnsiTheme="minorHAnsi"/>
        </w:rPr>
        <w:t>FRIENDSHIP COMMUNITY GROUP</w:t>
      </w:r>
    </w:p>
    <w:p w14:paraId="6AAB382A" w14:textId="77777777" w:rsidR="00963E21" w:rsidRPr="004906B0" w:rsidRDefault="00963E21">
      <w:pPr>
        <w:pStyle w:val="Title"/>
        <w:jc w:val="left"/>
        <w:rPr>
          <w:rFonts w:asciiTheme="minorHAnsi" w:hAnsiTheme="minorHAnsi"/>
        </w:rPr>
      </w:pPr>
    </w:p>
    <w:p w14:paraId="459681F8" w14:textId="77777777" w:rsidR="00963E21" w:rsidRPr="004906B0" w:rsidRDefault="001B618D">
      <w:pPr>
        <w:jc w:val="center"/>
        <w:rPr>
          <w:rFonts w:asciiTheme="minorHAnsi" w:hAnsiTheme="minorHAnsi"/>
          <w:b/>
          <w:sz w:val="28"/>
        </w:rPr>
      </w:pPr>
      <w:r w:rsidRPr="004906B0">
        <w:rPr>
          <w:rFonts w:asciiTheme="minorHAnsi" w:hAnsiTheme="minorHAnsi"/>
          <w:b/>
          <w:sz w:val="28"/>
        </w:rPr>
        <w:t>Housing and Business Borders Committee</w:t>
      </w:r>
    </w:p>
    <w:p w14:paraId="3A04D159" w14:textId="599DAAB5" w:rsidR="00963E21" w:rsidRPr="004906B0" w:rsidRDefault="00395258">
      <w:pPr>
        <w:jc w:val="center"/>
        <w:rPr>
          <w:rFonts w:asciiTheme="minorHAnsi" w:hAnsiTheme="minorHAnsi"/>
          <w:b/>
        </w:rPr>
      </w:pPr>
      <w:r>
        <w:rPr>
          <w:rFonts w:asciiTheme="minorHAnsi" w:hAnsiTheme="minorHAnsi"/>
          <w:b/>
          <w:sz w:val="28"/>
        </w:rPr>
        <w:t>Summary</w:t>
      </w:r>
    </w:p>
    <w:p w14:paraId="65E01D65" w14:textId="77777777" w:rsidR="00963E21" w:rsidRPr="004906B0" w:rsidRDefault="00963E21">
      <w:pPr>
        <w:rPr>
          <w:rFonts w:asciiTheme="minorHAnsi" w:hAnsiTheme="minorHAnsi"/>
          <w:b/>
        </w:rPr>
      </w:pPr>
    </w:p>
    <w:p w14:paraId="61D49244" w14:textId="33BE0A7F" w:rsidR="00963E21" w:rsidRPr="004906B0" w:rsidRDefault="001B618D" w:rsidP="15120AA3">
      <w:pPr>
        <w:ind w:left="2880"/>
        <w:rPr>
          <w:rFonts w:asciiTheme="minorHAnsi" w:hAnsiTheme="minorHAnsi"/>
          <w:b/>
          <w:bCs/>
        </w:rPr>
      </w:pPr>
      <w:r w:rsidRPr="15120AA3">
        <w:rPr>
          <w:rFonts w:asciiTheme="minorHAnsi" w:hAnsiTheme="minorHAnsi"/>
          <w:b/>
          <w:bCs/>
        </w:rPr>
        <w:t>Meeti</w:t>
      </w:r>
      <w:r w:rsidR="008D1201" w:rsidRPr="15120AA3">
        <w:rPr>
          <w:rFonts w:asciiTheme="minorHAnsi" w:hAnsiTheme="minorHAnsi"/>
          <w:b/>
          <w:bCs/>
        </w:rPr>
        <w:t>ng</w:t>
      </w:r>
      <w:r w:rsidR="00C50500" w:rsidRPr="15120AA3">
        <w:rPr>
          <w:rFonts w:asciiTheme="minorHAnsi" w:hAnsiTheme="minorHAnsi"/>
          <w:b/>
          <w:bCs/>
        </w:rPr>
        <w:t xml:space="preserve"> Date/Time: </w:t>
      </w:r>
      <w:r w:rsidR="00C50500" w:rsidRPr="004906B0">
        <w:rPr>
          <w:rFonts w:asciiTheme="minorHAnsi" w:hAnsiTheme="minorHAnsi"/>
          <w:b/>
        </w:rPr>
        <w:tab/>
      </w:r>
      <w:r w:rsidR="00B92872" w:rsidRPr="15120AA3">
        <w:rPr>
          <w:rFonts w:asciiTheme="minorHAnsi" w:hAnsiTheme="minorHAnsi"/>
          <w:b/>
          <w:bCs/>
        </w:rPr>
        <w:t>Tuesday</w:t>
      </w:r>
      <w:r w:rsidR="004906B0" w:rsidRPr="15120AA3">
        <w:rPr>
          <w:rFonts w:asciiTheme="minorHAnsi" w:hAnsiTheme="minorHAnsi"/>
          <w:b/>
          <w:bCs/>
        </w:rPr>
        <w:t>,</w:t>
      </w:r>
      <w:r w:rsidR="003C5841" w:rsidRPr="15120AA3">
        <w:rPr>
          <w:rFonts w:asciiTheme="minorHAnsi" w:hAnsiTheme="minorHAnsi"/>
          <w:b/>
          <w:bCs/>
        </w:rPr>
        <w:t xml:space="preserve"> </w:t>
      </w:r>
      <w:r w:rsidR="00457734">
        <w:rPr>
          <w:rFonts w:asciiTheme="minorHAnsi" w:hAnsiTheme="minorHAnsi"/>
          <w:b/>
          <w:bCs/>
        </w:rPr>
        <w:t>June 2</w:t>
      </w:r>
      <w:r w:rsidR="003C5841" w:rsidRPr="15120AA3">
        <w:rPr>
          <w:rFonts w:asciiTheme="minorHAnsi" w:hAnsiTheme="minorHAnsi"/>
          <w:b/>
          <w:bCs/>
        </w:rPr>
        <w:t>, 2020</w:t>
      </w:r>
    </w:p>
    <w:p w14:paraId="32FC2E18" w14:textId="77777777" w:rsidR="00963E21" w:rsidRPr="004906B0" w:rsidRDefault="001B618D">
      <w:pPr>
        <w:ind w:left="2880"/>
        <w:rPr>
          <w:rFonts w:asciiTheme="minorHAnsi" w:hAnsiTheme="minorHAnsi"/>
          <w:b/>
        </w:rPr>
      </w:pPr>
      <w:r w:rsidRPr="004906B0">
        <w:rPr>
          <w:rFonts w:asciiTheme="minorHAnsi" w:hAnsiTheme="minorHAnsi"/>
          <w:b/>
        </w:rPr>
        <w:tab/>
      </w:r>
      <w:r w:rsidRPr="004906B0">
        <w:rPr>
          <w:rFonts w:asciiTheme="minorHAnsi" w:hAnsiTheme="minorHAnsi"/>
          <w:b/>
        </w:rPr>
        <w:tab/>
      </w:r>
      <w:r w:rsidRPr="004906B0">
        <w:rPr>
          <w:rFonts w:asciiTheme="minorHAnsi" w:hAnsiTheme="minorHAnsi"/>
          <w:b/>
        </w:rPr>
        <w:tab/>
        <w:t>6:30 pm</w:t>
      </w:r>
    </w:p>
    <w:p w14:paraId="488BE783" w14:textId="77777777" w:rsidR="00EE0412" w:rsidRPr="004906B0" w:rsidRDefault="00EE0412">
      <w:pPr>
        <w:ind w:left="2880"/>
        <w:rPr>
          <w:rFonts w:asciiTheme="minorHAnsi" w:hAnsiTheme="minorHAnsi"/>
          <w:b/>
        </w:rPr>
      </w:pPr>
    </w:p>
    <w:p w14:paraId="0F811E12" w14:textId="69B48293" w:rsidR="00963E21" w:rsidRPr="004906B0" w:rsidRDefault="001B618D" w:rsidP="15120AA3">
      <w:pPr>
        <w:ind w:left="2880"/>
        <w:rPr>
          <w:rFonts w:asciiTheme="minorHAnsi" w:hAnsiTheme="minorHAnsi"/>
          <w:b/>
          <w:bCs/>
        </w:rPr>
      </w:pPr>
      <w:r w:rsidRPr="15120AA3">
        <w:rPr>
          <w:rFonts w:asciiTheme="minorHAnsi" w:hAnsiTheme="minorHAnsi"/>
          <w:b/>
          <w:bCs/>
        </w:rPr>
        <w:t xml:space="preserve">Location: </w:t>
      </w:r>
      <w:r w:rsidRPr="004906B0">
        <w:rPr>
          <w:rFonts w:asciiTheme="minorHAnsi" w:hAnsiTheme="minorHAnsi"/>
          <w:b/>
        </w:rPr>
        <w:tab/>
      </w:r>
      <w:r w:rsidRPr="004906B0">
        <w:rPr>
          <w:rFonts w:asciiTheme="minorHAnsi" w:hAnsiTheme="minorHAnsi"/>
          <w:b/>
        </w:rPr>
        <w:tab/>
      </w:r>
      <w:r w:rsidR="003C5841" w:rsidRPr="15120AA3">
        <w:rPr>
          <w:rFonts w:asciiTheme="minorHAnsi" w:hAnsiTheme="minorHAnsi"/>
          <w:b/>
          <w:bCs/>
        </w:rPr>
        <w:t xml:space="preserve">“ZOOM” </w:t>
      </w:r>
      <w:r w:rsidR="00B92872" w:rsidRPr="15120AA3">
        <w:rPr>
          <w:rFonts w:asciiTheme="minorHAnsi" w:hAnsiTheme="minorHAnsi"/>
          <w:b/>
          <w:bCs/>
        </w:rPr>
        <w:t>Video Conference</w:t>
      </w:r>
    </w:p>
    <w:p w14:paraId="1C5E0F76" w14:textId="4D896BB8" w:rsidR="00963E21" w:rsidRPr="004906B0" w:rsidRDefault="001B618D" w:rsidP="003C5841">
      <w:pPr>
        <w:ind w:left="2880"/>
        <w:rPr>
          <w:rFonts w:asciiTheme="minorHAnsi" w:hAnsiTheme="minorHAnsi"/>
          <w:b/>
        </w:rPr>
      </w:pPr>
      <w:r w:rsidRPr="004906B0">
        <w:rPr>
          <w:rFonts w:asciiTheme="minorHAnsi" w:hAnsiTheme="minorHAnsi"/>
          <w:b/>
        </w:rPr>
        <w:tab/>
      </w:r>
      <w:r w:rsidRPr="004906B0">
        <w:rPr>
          <w:rFonts w:asciiTheme="minorHAnsi" w:hAnsiTheme="minorHAnsi"/>
          <w:b/>
        </w:rPr>
        <w:tab/>
      </w:r>
      <w:r w:rsidRPr="004906B0">
        <w:rPr>
          <w:rFonts w:asciiTheme="minorHAnsi" w:hAnsiTheme="minorHAnsi"/>
          <w:b/>
        </w:rPr>
        <w:tab/>
      </w:r>
    </w:p>
    <w:p w14:paraId="5F83E201" w14:textId="77777777" w:rsidR="00963E21" w:rsidRPr="004906B0" w:rsidRDefault="00963E21">
      <w:pPr>
        <w:rPr>
          <w:rFonts w:asciiTheme="minorHAnsi" w:hAnsiTheme="minorHAnsi"/>
          <w:b/>
          <w:szCs w:val="24"/>
        </w:rPr>
      </w:pPr>
    </w:p>
    <w:p w14:paraId="61822CC8" w14:textId="77777777" w:rsidR="00963E21" w:rsidRPr="004906B0" w:rsidRDefault="00963E21">
      <w:pPr>
        <w:rPr>
          <w:rFonts w:asciiTheme="minorHAnsi" w:hAnsiTheme="minorHAnsi"/>
          <w:b/>
        </w:rPr>
      </w:pPr>
    </w:p>
    <w:p w14:paraId="59FCEE7D" w14:textId="77777777" w:rsidR="00963E21" w:rsidRPr="004906B0" w:rsidRDefault="001B618D">
      <w:pPr>
        <w:pStyle w:val="Heading1"/>
        <w:tabs>
          <w:tab w:val="left" w:pos="5760"/>
        </w:tabs>
        <w:jc w:val="center"/>
        <w:rPr>
          <w:rFonts w:asciiTheme="minorHAnsi" w:hAnsiTheme="minorHAnsi"/>
        </w:rPr>
      </w:pPr>
      <w:r w:rsidRPr="004906B0">
        <w:rPr>
          <w:rFonts w:asciiTheme="minorHAnsi" w:hAnsiTheme="minorHAnsi"/>
        </w:rPr>
        <w:tab/>
      </w:r>
    </w:p>
    <w:tbl>
      <w:tblPr>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5"/>
        <w:gridCol w:w="4855"/>
      </w:tblGrid>
      <w:tr w:rsidR="004906B0" w:rsidRPr="004906B0" w14:paraId="68AD4867" w14:textId="77777777" w:rsidTr="00DD66FA">
        <w:trPr>
          <w:trHeight w:val="2258"/>
        </w:trPr>
        <w:tc>
          <w:tcPr>
            <w:tcW w:w="4405" w:type="dxa"/>
          </w:tcPr>
          <w:p w14:paraId="57561896" w14:textId="77777777" w:rsidR="00963E21" w:rsidRPr="004906B0" w:rsidRDefault="00963E21">
            <w:pPr>
              <w:rPr>
                <w:rFonts w:asciiTheme="minorHAnsi" w:hAnsiTheme="minorHAnsi" w:cstheme="minorHAnsi"/>
                <w:sz w:val="20"/>
              </w:rPr>
            </w:pPr>
          </w:p>
          <w:p w14:paraId="1CFA10E8" w14:textId="77777777" w:rsidR="00963E21" w:rsidRPr="004906B0" w:rsidRDefault="00021D42">
            <w:pPr>
              <w:rPr>
                <w:rFonts w:asciiTheme="minorHAnsi" w:hAnsiTheme="minorHAnsi" w:cstheme="minorHAnsi"/>
                <w:b/>
                <w:sz w:val="20"/>
              </w:rPr>
            </w:pPr>
            <w:r w:rsidRPr="004906B0">
              <w:rPr>
                <w:rFonts w:asciiTheme="minorHAnsi" w:hAnsiTheme="minorHAnsi" w:cstheme="minorHAnsi"/>
                <w:b/>
                <w:sz w:val="20"/>
              </w:rPr>
              <w:t>Committee Members</w:t>
            </w:r>
            <w:r w:rsidR="001B618D" w:rsidRPr="004906B0">
              <w:rPr>
                <w:rFonts w:asciiTheme="minorHAnsi" w:hAnsiTheme="minorHAnsi" w:cstheme="minorHAnsi"/>
                <w:b/>
                <w:sz w:val="20"/>
              </w:rPr>
              <w:t>:</w:t>
            </w:r>
          </w:p>
          <w:p w14:paraId="406742AA" w14:textId="77777777" w:rsidR="00963E21" w:rsidRPr="004906B0" w:rsidRDefault="00963E21">
            <w:pPr>
              <w:rPr>
                <w:rFonts w:asciiTheme="minorHAnsi" w:hAnsiTheme="minorHAnsi" w:cstheme="minorHAnsi"/>
                <w:b/>
                <w:bCs/>
                <w:sz w:val="20"/>
              </w:rPr>
            </w:pPr>
          </w:p>
          <w:p w14:paraId="547537F1" w14:textId="77777777"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Chair:</w:t>
            </w:r>
            <w:r w:rsidRPr="004906B0">
              <w:rPr>
                <w:rFonts w:asciiTheme="minorHAnsi" w:hAnsiTheme="minorHAnsi" w:cstheme="minorHAnsi"/>
                <w:noProof/>
                <w:sz w:val="20"/>
              </w:rPr>
              <w:t xml:space="preserve">  Vince Manetti</w:t>
            </w:r>
          </w:p>
          <w:p w14:paraId="2FEFFDA1" w14:textId="77777777" w:rsidR="00963E21" w:rsidRPr="004906B0" w:rsidRDefault="00963E21">
            <w:pPr>
              <w:rPr>
                <w:rFonts w:asciiTheme="minorHAnsi" w:hAnsiTheme="minorHAnsi" w:cstheme="minorHAnsi"/>
                <w:sz w:val="20"/>
              </w:rPr>
            </w:pPr>
          </w:p>
          <w:p w14:paraId="24E1E49A" w14:textId="23E56129"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Board Member Representatives:</w:t>
            </w:r>
            <w:r w:rsidR="00ED1FDE" w:rsidRPr="004906B0">
              <w:rPr>
                <w:rFonts w:asciiTheme="minorHAnsi" w:hAnsiTheme="minorHAnsi" w:cstheme="minorHAnsi"/>
                <w:noProof/>
                <w:sz w:val="20"/>
              </w:rPr>
              <w:t xml:space="preserve"> </w:t>
            </w:r>
            <w:r w:rsidRPr="004906B0">
              <w:rPr>
                <w:rFonts w:asciiTheme="minorHAnsi" w:hAnsiTheme="minorHAnsi" w:cstheme="minorHAnsi"/>
                <w:noProof/>
                <w:sz w:val="20"/>
              </w:rPr>
              <w:t xml:space="preserve"> </w:t>
            </w:r>
            <w:r w:rsidR="00ED1FDE" w:rsidRPr="004906B0">
              <w:rPr>
                <w:rFonts w:asciiTheme="minorHAnsi" w:hAnsiTheme="minorHAnsi" w:cstheme="minorHAnsi"/>
                <w:noProof/>
                <w:sz w:val="20"/>
              </w:rPr>
              <w:t xml:space="preserve">Jayne Bower, </w:t>
            </w:r>
            <w:r w:rsidR="00CC7655" w:rsidRPr="004906B0">
              <w:rPr>
                <w:rFonts w:asciiTheme="minorHAnsi" w:hAnsiTheme="minorHAnsi" w:cstheme="minorHAnsi"/>
                <w:noProof/>
                <w:sz w:val="20"/>
              </w:rPr>
              <w:t xml:space="preserve">Sara DeLucia, </w:t>
            </w:r>
            <w:r w:rsidR="00ED1FDE" w:rsidRPr="004906B0">
              <w:rPr>
                <w:rFonts w:asciiTheme="minorHAnsi" w:hAnsiTheme="minorHAnsi" w:cstheme="minorHAnsi"/>
                <w:noProof/>
                <w:sz w:val="20"/>
              </w:rPr>
              <w:t xml:space="preserve">Tom Hritz, Danielle Novick, </w:t>
            </w:r>
            <w:r w:rsidRPr="004906B0">
              <w:rPr>
                <w:rFonts w:asciiTheme="minorHAnsi" w:hAnsiTheme="minorHAnsi" w:cstheme="minorHAnsi"/>
                <w:noProof/>
                <w:sz w:val="20"/>
              </w:rPr>
              <w:t>Tom Youngs</w:t>
            </w:r>
          </w:p>
          <w:p w14:paraId="090BBCFE" w14:textId="77777777" w:rsidR="00963E21" w:rsidRPr="004906B0" w:rsidRDefault="00963E21">
            <w:pPr>
              <w:rPr>
                <w:rFonts w:asciiTheme="minorHAnsi" w:hAnsiTheme="minorHAnsi" w:cstheme="minorHAnsi"/>
                <w:sz w:val="20"/>
              </w:rPr>
            </w:pPr>
          </w:p>
          <w:p w14:paraId="225E15F8" w14:textId="77777777"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Community Representatives:</w:t>
            </w:r>
            <w:r w:rsidRPr="004906B0">
              <w:rPr>
                <w:rFonts w:asciiTheme="minorHAnsi" w:hAnsiTheme="minorHAnsi" w:cstheme="minorHAnsi"/>
                <w:noProof/>
                <w:sz w:val="20"/>
              </w:rPr>
              <w:t xml:space="preserve"> John Axtell, Jennifer Haven</w:t>
            </w:r>
          </w:p>
        </w:tc>
        <w:tc>
          <w:tcPr>
            <w:tcW w:w="4855" w:type="dxa"/>
          </w:tcPr>
          <w:p w14:paraId="0E7D9FB1" w14:textId="77777777" w:rsidR="00963E21" w:rsidRPr="004906B0" w:rsidRDefault="00963E21">
            <w:pPr>
              <w:rPr>
                <w:rFonts w:asciiTheme="minorHAnsi" w:hAnsiTheme="minorHAnsi" w:cstheme="minorHAnsi"/>
                <w:sz w:val="20"/>
              </w:rPr>
            </w:pPr>
          </w:p>
          <w:p w14:paraId="02B34B01" w14:textId="77777777" w:rsidR="00B66E7B" w:rsidRPr="004906B0" w:rsidRDefault="001B618D">
            <w:pPr>
              <w:rPr>
                <w:rFonts w:asciiTheme="minorHAnsi" w:hAnsiTheme="minorHAnsi" w:cstheme="minorHAnsi"/>
                <w:sz w:val="20"/>
              </w:rPr>
            </w:pPr>
            <w:r w:rsidRPr="004906B0">
              <w:rPr>
                <w:rFonts w:asciiTheme="minorHAnsi" w:hAnsiTheme="minorHAnsi" w:cstheme="minorHAnsi"/>
                <w:sz w:val="20"/>
              </w:rPr>
              <w:t>Attendees:</w:t>
            </w:r>
            <w:r w:rsidR="003C5841" w:rsidRPr="004906B0">
              <w:rPr>
                <w:rFonts w:asciiTheme="minorHAnsi" w:hAnsiTheme="minorHAnsi" w:cstheme="minorHAnsi"/>
                <w:sz w:val="20"/>
              </w:rPr>
              <w:t xml:space="preserve"> </w:t>
            </w:r>
          </w:p>
          <w:p w14:paraId="4FE4B515" w14:textId="77777777" w:rsidR="00B66E7B" w:rsidRPr="004906B0" w:rsidRDefault="00B66E7B">
            <w:pPr>
              <w:rPr>
                <w:rFonts w:asciiTheme="minorHAnsi" w:hAnsiTheme="minorHAnsi" w:cstheme="minorHAnsi"/>
                <w:sz w:val="20"/>
              </w:rPr>
            </w:pPr>
          </w:p>
          <w:p w14:paraId="7C4E6536" w14:textId="77777777" w:rsidR="00727E9A" w:rsidRDefault="00395258" w:rsidP="00457734">
            <w:pPr>
              <w:rPr>
                <w:rFonts w:asciiTheme="minorHAnsi" w:hAnsiTheme="minorHAnsi" w:cstheme="minorHAnsi"/>
                <w:sz w:val="20"/>
              </w:rPr>
            </w:pPr>
            <w:r>
              <w:rPr>
                <w:rFonts w:asciiTheme="minorHAnsi" w:hAnsiTheme="minorHAnsi" w:cstheme="minorHAnsi"/>
                <w:sz w:val="20"/>
              </w:rPr>
              <w:t>Vince Manetti</w:t>
            </w:r>
          </w:p>
          <w:p w14:paraId="258D2C8D" w14:textId="77777777" w:rsidR="00395258" w:rsidRDefault="00395258" w:rsidP="00457734">
            <w:pPr>
              <w:rPr>
                <w:rFonts w:asciiTheme="minorHAnsi" w:hAnsiTheme="minorHAnsi" w:cstheme="minorHAnsi"/>
                <w:sz w:val="20"/>
              </w:rPr>
            </w:pPr>
          </w:p>
          <w:p w14:paraId="7E5969C0" w14:textId="77777777" w:rsidR="00395258" w:rsidRDefault="00395258" w:rsidP="00457734">
            <w:pPr>
              <w:rPr>
                <w:rFonts w:asciiTheme="minorHAnsi" w:hAnsiTheme="minorHAnsi" w:cstheme="minorHAnsi"/>
                <w:sz w:val="20"/>
              </w:rPr>
            </w:pPr>
            <w:r>
              <w:rPr>
                <w:rFonts w:asciiTheme="minorHAnsi" w:hAnsiTheme="minorHAnsi" w:cstheme="minorHAnsi"/>
                <w:sz w:val="20"/>
              </w:rPr>
              <w:t>Tom Hritz, Tom Youngs</w:t>
            </w:r>
          </w:p>
          <w:p w14:paraId="56EA49A5" w14:textId="77777777" w:rsidR="00395258" w:rsidRDefault="00395258" w:rsidP="00457734">
            <w:pPr>
              <w:rPr>
                <w:rFonts w:asciiTheme="minorHAnsi" w:hAnsiTheme="minorHAnsi" w:cstheme="minorHAnsi"/>
                <w:sz w:val="20"/>
              </w:rPr>
            </w:pPr>
          </w:p>
          <w:p w14:paraId="26B82D5F" w14:textId="77777777" w:rsidR="00395258" w:rsidRDefault="00395258" w:rsidP="00457734">
            <w:pPr>
              <w:rPr>
                <w:rFonts w:asciiTheme="minorHAnsi" w:hAnsiTheme="minorHAnsi" w:cstheme="minorHAnsi"/>
                <w:sz w:val="20"/>
              </w:rPr>
            </w:pPr>
          </w:p>
          <w:p w14:paraId="4EACCD84" w14:textId="77777777" w:rsidR="00395258" w:rsidRDefault="00395258" w:rsidP="00457734">
            <w:pPr>
              <w:rPr>
                <w:rFonts w:asciiTheme="minorHAnsi" w:hAnsiTheme="minorHAnsi" w:cstheme="minorHAnsi"/>
                <w:sz w:val="20"/>
              </w:rPr>
            </w:pPr>
          </w:p>
          <w:p w14:paraId="33AFD9D3" w14:textId="77777777" w:rsidR="00395258" w:rsidRDefault="00395258" w:rsidP="00457734">
            <w:pPr>
              <w:rPr>
                <w:rFonts w:asciiTheme="minorHAnsi" w:hAnsiTheme="minorHAnsi" w:cstheme="minorHAnsi"/>
                <w:sz w:val="20"/>
              </w:rPr>
            </w:pPr>
            <w:r>
              <w:rPr>
                <w:rFonts w:asciiTheme="minorHAnsi" w:hAnsiTheme="minorHAnsi" w:cstheme="minorHAnsi"/>
                <w:sz w:val="20"/>
              </w:rPr>
              <w:t>John Axtell, Jennifer Haven</w:t>
            </w:r>
          </w:p>
          <w:p w14:paraId="502454F5" w14:textId="77777777" w:rsidR="00395258" w:rsidRDefault="00395258" w:rsidP="00457734">
            <w:pPr>
              <w:rPr>
                <w:rFonts w:asciiTheme="minorHAnsi" w:hAnsiTheme="minorHAnsi" w:cstheme="minorHAnsi"/>
                <w:sz w:val="20"/>
              </w:rPr>
            </w:pPr>
          </w:p>
          <w:p w14:paraId="24BC58F4" w14:textId="7F5C7E67" w:rsidR="00395258" w:rsidRPr="004906B0" w:rsidRDefault="00395258" w:rsidP="00457734">
            <w:pPr>
              <w:rPr>
                <w:rFonts w:asciiTheme="minorHAnsi" w:hAnsiTheme="minorHAnsi" w:cstheme="minorHAnsi"/>
                <w:sz w:val="20"/>
              </w:rPr>
            </w:pPr>
            <w:r>
              <w:rPr>
                <w:rFonts w:asciiTheme="minorHAnsi" w:hAnsiTheme="minorHAnsi" w:cstheme="minorHAnsi"/>
                <w:sz w:val="20"/>
              </w:rPr>
              <w:t>Others in attendance – Barbara Adams</w:t>
            </w:r>
          </w:p>
        </w:tc>
      </w:tr>
      <w:tr w:rsidR="004906B0" w:rsidRPr="004906B0" w14:paraId="4A243971" w14:textId="77777777" w:rsidTr="00DD66FA">
        <w:trPr>
          <w:trHeight w:val="380"/>
        </w:trPr>
        <w:tc>
          <w:tcPr>
            <w:tcW w:w="4405" w:type="dxa"/>
          </w:tcPr>
          <w:p w14:paraId="5ABF875C" w14:textId="77777777" w:rsidR="00963E21" w:rsidRPr="004906B0" w:rsidRDefault="001B618D">
            <w:pPr>
              <w:spacing w:before="240"/>
              <w:jc w:val="center"/>
              <w:rPr>
                <w:rFonts w:asciiTheme="minorHAnsi" w:hAnsiTheme="minorHAnsi"/>
                <w:b/>
                <w:i/>
                <w:sz w:val="20"/>
                <w:u w:val="single"/>
              </w:rPr>
            </w:pPr>
            <w:r w:rsidRPr="004906B0">
              <w:rPr>
                <w:rFonts w:asciiTheme="minorHAnsi" w:hAnsiTheme="minorHAnsi"/>
                <w:b/>
                <w:i/>
                <w:sz w:val="20"/>
                <w:u w:val="single"/>
              </w:rPr>
              <w:t>AGENDA ITEM</w:t>
            </w:r>
          </w:p>
        </w:tc>
        <w:tc>
          <w:tcPr>
            <w:tcW w:w="4855" w:type="dxa"/>
          </w:tcPr>
          <w:p w14:paraId="00B8BC80" w14:textId="77777777" w:rsidR="00963E21" w:rsidRPr="004906B0" w:rsidRDefault="00963E21">
            <w:pPr>
              <w:spacing w:before="240"/>
              <w:jc w:val="center"/>
              <w:rPr>
                <w:rFonts w:asciiTheme="minorHAnsi" w:hAnsiTheme="minorHAnsi"/>
                <w:b/>
                <w:i/>
                <w:sz w:val="20"/>
                <w:u w:val="single"/>
              </w:rPr>
            </w:pPr>
          </w:p>
        </w:tc>
      </w:tr>
      <w:tr w:rsidR="004906B0" w:rsidRPr="004906B0" w14:paraId="22C5B6A5" w14:textId="77777777" w:rsidTr="00DD66FA">
        <w:trPr>
          <w:trHeight w:val="1970"/>
        </w:trPr>
        <w:tc>
          <w:tcPr>
            <w:tcW w:w="4405" w:type="dxa"/>
          </w:tcPr>
          <w:p w14:paraId="6ABC6DB4" w14:textId="77777777" w:rsidR="00E03610" w:rsidRPr="004906B0" w:rsidRDefault="00E03610" w:rsidP="00E03610">
            <w:pPr>
              <w:rPr>
                <w:rFonts w:asciiTheme="minorHAnsi" w:hAnsiTheme="minorHAnsi"/>
                <w:sz w:val="20"/>
              </w:rPr>
            </w:pPr>
            <w:r w:rsidRPr="004906B0">
              <w:rPr>
                <w:rFonts w:asciiTheme="minorHAnsi" w:hAnsiTheme="minorHAnsi"/>
                <w:sz w:val="20"/>
              </w:rPr>
              <w:t xml:space="preserve">Neighborhood Development Updates </w:t>
            </w:r>
          </w:p>
          <w:p w14:paraId="59C98CE6" w14:textId="77777777" w:rsidR="00E03610" w:rsidRPr="004906B0" w:rsidRDefault="00E03610" w:rsidP="00E03610">
            <w:pPr>
              <w:rPr>
                <w:rFonts w:asciiTheme="minorHAnsi" w:hAnsiTheme="minorHAnsi"/>
                <w:sz w:val="20"/>
              </w:rPr>
            </w:pPr>
          </w:p>
          <w:p w14:paraId="704C6917" w14:textId="76667654" w:rsidR="00B66E7B" w:rsidRPr="00284CFC" w:rsidRDefault="007D52B4" w:rsidP="00B54A95">
            <w:pPr>
              <w:numPr>
                <w:ilvl w:val="0"/>
                <w:numId w:val="1"/>
              </w:numPr>
              <w:rPr>
                <w:rFonts w:asciiTheme="minorHAnsi" w:hAnsiTheme="minorHAnsi" w:cstheme="minorHAnsi"/>
                <w:sz w:val="20"/>
              </w:rPr>
            </w:pPr>
            <w:r w:rsidRPr="00284CFC">
              <w:rPr>
                <w:rFonts w:asciiTheme="minorHAnsi" w:hAnsiTheme="minorHAnsi"/>
                <w:sz w:val="20"/>
              </w:rPr>
              <w:t>Penn Plaza</w:t>
            </w:r>
            <w:r w:rsidR="0037479C" w:rsidRPr="00284CFC">
              <w:rPr>
                <w:rFonts w:asciiTheme="minorHAnsi" w:hAnsiTheme="minorHAnsi"/>
                <w:sz w:val="20"/>
              </w:rPr>
              <w:t xml:space="preserve"> </w:t>
            </w:r>
            <w:r w:rsidRPr="00284CFC">
              <w:rPr>
                <w:rFonts w:asciiTheme="minorHAnsi" w:hAnsiTheme="minorHAnsi"/>
                <w:sz w:val="20"/>
              </w:rPr>
              <w:t>-</w:t>
            </w:r>
            <w:r w:rsidR="0037479C" w:rsidRPr="00284CFC">
              <w:rPr>
                <w:rFonts w:asciiTheme="minorHAnsi" w:hAnsiTheme="minorHAnsi"/>
                <w:sz w:val="20"/>
              </w:rPr>
              <w:t xml:space="preserve"> </w:t>
            </w:r>
            <w:r w:rsidRPr="00284CFC">
              <w:rPr>
                <w:rFonts w:asciiTheme="minorHAnsi" w:hAnsiTheme="minorHAnsi"/>
                <w:sz w:val="20"/>
              </w:rPr>
              <w:t>Enright Park</w:t>
            </w:r>
            <w:r w:rsidR="009458C6" w:rsidRPr="00284CFC">
              <w:rPr>
                <w:rFonts w:asciiTheme="minorHAnsi" w:hAnsiTheme="minorHAnsi"/>
                <w:sz w:val="20"/>
              </w:rPr>
              <w:t xml:space="preserve"> </w:t>
            </w:r>
          </w:p>
          <w:p w14:paraId="53D67577" w14:textId="53190701" w:rsidR="00284CFC" w:rsidRPr="00284CFC" w:rsidRDefault="00A95903" w:rsidP="00B54A95">
            <w:pPr>
              <w:numPr>
                <w:ilvl w:val="1"/>
                <w:numId w:val="1"/>
              </w:numPr>
              <w:rPr>
                <w:rFonts w:asciiTheme="minorHAnsi" w:hAnsiTheme="minorHAnsi" w:cstheme="minorHAnsi"/>
                <w:sz w:val="20"/>
              </w:rPr>
            </w:pPr>
            <w:r>
              <w:rPr>
                <w:rFonts w:asciiTheme="minorHAnsi" w:hAnsiTheme="minorHAnsi"/>
                <w:sz w:val="20"/>
              </w:rPr>
              <w:t>Update on construction</w:t>
            </w:r>
          </w:p>
          <w:p w14:paraId="47AE61B9" w14:textId="3B7A3939" w:rsidR="00284CFC" w:rsidRPr="00284CFC" w:rsidRDefault="00A95903" w:rsidP="00B54A95">
            <w:pPr>
              <w:numPr>
                <w:ilvl w:val="1"/>
                <w:numId w:val="1"/>
              </w:numPr>
              <w:rPr>
                <w:rFonts w:asciiTheme="minorHAnsi" w:hAnsiTheme="minorHAnsi" w:cstheme="minorHAnsi"/>
                <w:sz w:val="20"/>
              </w:rPr>
            </w:pPr>
            <w:r>
              <w:rPr>
                <w:rFonts w:asciiTheme="minorHAnsi" w:hAnsiTheme="minorHAnsi"/>
                <w:sz w:val="20"/>
              </w:rPr>
              <w:t>Update on attorney’s invoices</w:t>
            </w:r>
          </w:p>
          <w:p w14:paraId="20232CBF" w14:textId="36518E88" w:rsidR="00727E9A" w:rsidRDefault="00727E9A" w:rsidP="00727E9A">
            <w:pPr>
              <w:rPr>
                <w:rFonts w:asciiTheme="minorHAnsi" w:hAnsiTheme="minorHAnsi"/>
                <w:sz w:val="20"/>
              </w:rPr>
            </w:pPr>
          </w:p>
          <w:p w14:paraId="71D5B73E" w14:textId="6B6A5F3D" w:rsidR="00395258" w:rsidRDefault="00395258" w:rsidP="00727E9A">
            <w:pPr>
              <w:rPr>
                <w:rFonts w:asciiTheme="minorHAnsi" w:hAnsiTheme="minorHAnsi"/>
                <w:sz w:val="20"/>
              </w:rPr>
            </w:pPr>
          </w:p>
          <w:p w14:paraId="6AD48604" w14:textId="3EAB40DF" w:rsidR="00395258" w:rsidRDefault="00395258" w:rsidP="00727E9A">
            <w:pPr>
              <w:rPr>
                <w:rFonts w:asciiTheme="minorHAnsi" w:hAnsiTheme="minorHAnsi"/>
                <w:sz w:val="20"/>
              </w:rPr>
            </w:pPr>
          </w:p>
          <w:p w14:paraId="4AE483F4" w14:textId="5BDB0551" w:rsidR="00395258" w:rsidRDefault="00395258" w:rsidP="00727E9A">
            <w:pPr>
              <w:rPr>
                <w:rFonts w:asciiTheme="minorHAnsi" w:hAnsiTheme="minorHAnsi"/>
                <w:sz w:val="20"/>
              </w:rPr>
            </w:pPr>
          </w:p>
          <w:p w14:paraId="7C67DFA5" w14:textId="6190977D" w:rsidR="00395258" w:rsidRDefault="00395258" w:rsidP="00727E9A">
            <w:pPr>
              <w:rPr>
                <w:rFonts w:asciiTheme="minorHAnsi" w:hAnsiTheme="minorHAnsi"/>
                <w:sz w:val="20"/>
              </w:rPr>
            </w:pPr>
          </w:p>
          <w:p w14:paraId="03108815" w14:textId="2D18F524" w:rsidR="00395258" w:rsidRDefault="00395258" w:rsidP="00727E9A">
            <w:pPr>
              <w:rPr>
                <w:rFonts w:asciiTheme="minorHAnsi" w:hAnsiTheme="minorHAnsi"/>
                <w:sz w:val="20"/>
              </w:rPr>
            </w:pPr>
          </w:p>
          <w:p w14:paraId="318124F2" w14:textId="33236C2A" w:rsidR="00395258" w:rsidRDefault="00395258" w:rsidP="00727E9A">
            <w:pPr>
              <w:rPr>
                <w:rFonts w:asciiTheme="minorHAnsi" w:hAnsiTheme="minorHAnsi"/>
                <w:sz w:val="20"/>
              </w:rPr>
            </w:pPr>
          </w:p>
          <w:p w14:paraId="70F96345" w14:textId="5BED3381" w:rsidR="00395258" w:rsidRDefault="00395258" w:rsidP="00727E9A">
            <w:pPr>
              <w:rPr>
                <w:rFonts w:asciiTheme="minorHAnsi" w:hAnsiTheme="minorHAnsi"/>
                <w:sz w:val="20"/>
              </w:rPr>
            </w:pPr>
          </w:p>
          <w:p w14:paraId="35DDCDE8" w14:textId="27090E65" w:rsidR="00395258" w:rsidRDefault="00395258" w:rsidP="00727E9A">
            <w:pPr>
              <w:rPr>
                <w:rFonts w:asciiTheme="minorHAnsi" w:hAnsiTheme="minorHAnsi"/>
                <w:sz w:val="20"/>
              </w:rPr>
            </w:pPr>
          </w:p>
          <w:p w14:paraId="2179FC21" w14:textId="7CC37B36" w:rsidR="00395258" w:rsidRDefault="00395258" w:rsidP="00727E9A">
            <w:pPr>
              <w:rPr>
                <w:rFonts w:asciiTheme="minorHAnsi" w:hAnsiTheme="minorHAnsi"/>
                <w:sz w:val="20"/>
              </w:rPr>
            </w:pPr>
          </w:p>
          <w:p w14:paraId="725AC52B" w14:textId="1AC040F6" w:rsidR="00395258" w:rsidRDefault="00395258" w:rsidP="00727E9A">
            <w:pPr>
              <w:rPr>
                <w:rFonts w:asciiTheme="minorHAnsi" w:hAnsiTheme="minorHAnsi"/>
                <w:sz w:val="20"/>
              </w:rPr>
            </w:pPr>
          </w:p>
          <w:p w14:paraId="5C88D21E" w14:textId="77777777" w:rsidR="00395258" w:rsidRDefault="00395258" w:rsidP="00727E9A">
            <w:pPr>
              <w:rPr>
                <w:rFonts w:asciiTheme="minorHAnsi" w:hAnsiTheme="minorHAnsi"/>
                <w:sz w:val="20"/>
              </w:rPr>
            </w:pPr>
          </w:p>
          <w:p w14:paraId="766CCD7F" w14:textId="73B10143" w:rsidR="00D85582" w:rsidRDefault="00E03610" w:rsidP="00B54A95">
            <w:pPr>
              <w:pStyle w:val="ListParagraph"/>
              <w:numPr>
                <w:ilvl w:val="0"/>
                <w:numId w:val="1"/>
              </w:numPr>
              <w:rPr>
                <w:rFonts w:asciiTheme="minorHAnsi" w:hAnsiTheme="minorHAnsi"/>
                <w:sz w:val="20"/>
              </w:rPr>
            </w:pPr>
            <w:r w:rsidRPr="004906B0">
              <w:rPr>
                <w:rFonts w:asciiTheme="minorHAnsi" w:hAnsiTheme="minorHAnsi"/>
                <w:sz w:val="20"/>
              </w:rPr>
              <w:t xml:space="preserve">Liberty Ave and </w:t>
            </w:r>
            <w:r w:rsidR="0037479C" w:rsidRPr="004906B0">
              <w:rPr>
                <w:rFonts w:asciiTheme="minorHAnsi" w:hAnsiTheme="minorHAnsi"/>
                <w:sz w:val="20"/>
              </w:rPr>
              <w:t xml:space="preserve">So. Atlantic / </w:t>
            </w:r>
            <w:r w:rsidRPr="004906B0">
              <w:rPr>
                <w:rFonts w:asciiTheme="minorHAnsi" w:hAnsiTheme="minorHAnsi"/>
                <w:sz w:val="20"/>
              </w:rPr>
              <w:t xml:space="preserve">Baum retail development </w:t>
            </w:r>
          </w:p>
          <w:p w14:paraId="009116E6" w14:textId="0EAD017E" w:rsidR="00284CFC" w:rsidRDefault="00284CFC" w:rsidP="00284CFC">
            <w:pPr>
              <w:pStyle w:val="ListParagraph"/>
              <w:rPr>
                <w:rFonts w:asciiTheme="minorHAnsi" w:hAnsiTheme="minorHAnsi"/>
                <w:sz w:val="20"/>
              </w:rPr>
            </w:pPr>
          </w:p>
          <w:p w14:paraId="2C7AD4E9" w14:textId="61038387" w:rsidR="00D85582" w:rsidRPr="004906B0" w:rsidRDefault="00E03610" w:rsidP="00B54A95">
            <w:pPr>
              <w:numPr>
                <w:ilvl w:val="0"/>
                <w:numId w:val="1"/>
              </w:numPr>
              <w:rPr>
                <w:rFonts w:asciiTheme="minorHAnsi" w:hAnsiTheme="minorHAnsi"/>
                <w:sz w:val="20"/>
              </w:rPr>
            </w:pPr>
            <w:r w:rsidRPr="004906B0">
              <w:rPr>
                <w:rFonts w:asciiTheme="minorHAnsi" w:hAnsiTheme="minorHAnsi"/>
                <w:sz w:val="20"/>
              </w:rPr>
              <w:lastRenderedPageBreak/>
              <w:t>Key Bank, Penn and Negley</w:t>
            </w:r>
            <w:r w:rsidR="00EA67C6" w:rsidRPr="004906B0">
              <w:rPr>
                <w:rFonts w:asciiTheme="minorHAnsi" w:hAnsiTheme="minorHAnsi"/>
                <w:sz w:val="20"/>
              </w:rPr>
              <w:t xml:space="preserve"> </w:t>
            </w:r>
          </w:p>
          <w:p w14:paraId="733E5B52" w14:textId="77777777" w:rsidR="00664F16" w:rsidRPr="004906B0" w:rsidRDefault="00664F16" w:rsidP="00664F16">
            <w:pPr>
              <w:pStyle w:val="ListParagraph"/>
              <w:rPr>
                <w:rFonts w:asciiTheme="minorHAnsi" w:hAnsiTheme="minorHAnsi"/>
                <w:sz w:val="20"/>
              </w:rPr>
            </w:pPr>
          </w:p>
          <w:p w14:paraId="4E0F7B9A" w14:textId="682881F7" w:rsidR="004277AA" w:rsidRDefault="0032281F" w:rsidP="004465AA">
            <w:pPr>
              <w:numPr>
                <w:ilvl w:val="0"/>
                <w:numId w:val="1"/>
              </w:numPr>
              <w:rPr>
                <w:rFonts w:asciiTheme="minorHAnsi" w:hAnsiTheme="minorHAnsi"/>
                <w:sz w:val="20"/>
              </w:rPr>
            </w:pPr>
            <w:r w:rsidRPr="00457734">
              <w:rPr>
                <w:rFonts w:asciiTheme="minorHAnsi" w:hAnsiTheme="minorHAnsi"/>
                <w:sz w:val="20"/>
              </w:rPr>
              <w:t>Baumhaus Phase II u</w:t>
            </w:r>
            <w:r w:rsidR="00C50500" w:rsidRPr="00457734">
              <w:rPr>
                <w:rFonts w:asciiTheme="minorHAnsi" w:hAnsiTheme="minorHAnsi"/>
                <w:sz w:val="20"/>
              </w:rPr>
              <w:t>pdate</w:t>
            </w:r>
            <w:r w:rsidR="00EA67C6" w:rsidRPr="00457734">
              <w:rPr>
                <w:rFonts w:asciiTheme="minorHAnsi" w:hAnsiTheme="minorHAnsi"/>
                <w:sz w:val="20"/>
              </w:rPr>
              <w:t xml:space="preserve"> </w:t>
            </w:r>
          </w:p>
          <w:p w14:paraId="0665B81E" w14:textId="77777777" w:rsidR="00933F58" w:rsidRDefault="00933F58" w:rsidP="00933F58">
            <w:pPr>
              <w:pStyle w:val="ListParagraph"/>
              <w:rPr>
                <w:rFonts w:asciiTheme="minorHAnsi" w:hAnsiTheme="minorHAnsi"/>
                <w:sz w:val="20"/>
              </w:rPr>
            </w:pPr>
          </w:p>
          <w:p w14:paraId="750ED4A4" w14:textId="77777777" w:rsidR="00933F58" w:rsidRPr="00457734" w:rsidRDefault="00933F58" w:rsidP="00933F58">
            <w:pPr>
              <w:ind w:left="720"/>
              <w:rPr>
                <w:rFonts w:asciiTheme="minorHAnsi" w:hAnsiTheme="minorHAnsi"/>
                <w:sz w:val="20"/>
              </w:rPr>
            </w:pPr>
          </w:p>
          <w:p w14:paraId="176A8CDB" w14:textId="4C0B7027" w:rsidR="004277AA" w:rsidRDefault="004277AA" w:rsidP="004277AA">
            <w:pPr>
              <w:rPr>
                <w:rFonts w:asciiTheme="minorHAnsi" w:hAnsiTheme="minorHAnsi"/>
                <w:sz w:val="20"/>
              </w:rPr>
            </w:pPr>
          </w:p>
          <w:p w14:paraId="2961AA08" w14:textId="223EC677" w:rsidR="00E03610" w:rsidRDefault="00E03610" w:rsidP="00B54A95">
            <w:pPr>
              <w:numPr>
                <w:ilvl w:val="0"/>
                <w:numId w:val="1"/>
              </w:numPr>
              <w:rPr>
                <w:rFonts w:asciiTheme="minorHAnsi" w:hAnsiTheme="minorHAnsi"/>
                <w:sz w:val="20"/>
              </w:rPr>
            </w:pPr>
            <w:r w:rsidRPr="004906B0">
              <w:rPr>
                <w:rFonts w:asciiTheme="minorHAnsi" w:hAnsiTheme="minorHAnsi"/>
                <w:sz w:val="20"/>
              </w:rPr>
              <w:t>5226 Penn Ave</w:t>
            </w:r>
            <w:r w:rsidR="00EA67C6" w:rsidRPr="004906B0">
              <w:rPr>
                <w:rFonts w:asciiTheme="minorHAnsi" w:hAnsiTheme="minorHAnsi"/>
                <w:sz w:val="20"/>
              </w:rPr>
              <w:t xml:space="preserve"> </w:t>
            </w:r>
          </w:p>
          <w:p w14:paraId="3D0ED552" w14:textId="157AEB65" w:rsidR="0093043C" w:rsidRPr="00284CFC" w:rsidRDefault="00284CFC" w:rsidP="00B54A95">
            <w:pPr>
              <w:numPr>
                <w:ilvl w:val="1"/>
                <w:numId w:val="1"/>
              </w:numPr>
              <w:rPr>
                <w:rFonts w:asciiTheme="minorHAnsi" w:hAnsiTheme="minorHAnsi"/>
                <w:sz w:val="20"/>
              </w:rPr>
            </w:pPr>
            <w:r w:rsidRPr="00284CFC">
              <w:rPr>
                <w:rFonts w:asciiTheme="minorHAnsi" w:hAnsiTheme="minorHAnsi"/>
                <w:sz w:val="20"/>
              </w:rPr>
              <w:t>Update from Rick Swartz at Bloomfield-Garfield Corporation</w:t>
            </w:r>
            <w:r>
              <w:rPr>
                <w:rFonts w:asciiTheme="minorHAnsi" w:hAnsiTheme="minorHAnsi"/>
                <w:sz w:val="20"/>
              </w:rPr>
              <w:t xml:space="preserve"> regarding neighborhood letter</w:t>
            </w:r>
          </w:p>
          <w:p w14:paraId="5A243DFE" w14:textId="77777777" w:rsidR="00DD66FA" w:rsidRPr="004906B0" w:rsidRDefault="00DD66FA" w:rsidP="000C48E5">
            <w:pPr>
              <w:rPr>
                <w:rFonts w:asciiTheme="minorHAnsi" w:hAnsiTheme="minorHAnsi"/>
                <w:sz w:val="20"/>
              </w:rPr>
            </w:pPr>
          </w:p>
          <w:p w14:paraId="5BDDD420" w14:textId="6524E5E2" w:rsidR="00BA0075" w:rsidRDefault="00284CFC" w:rsidP="00B54A95">
            <w:pPr>
              <w:numPr>
                <w:ilvl w:val="0"/>
                <w:numId w:val="1"/>
              </w:numPr>
              <w:rPr>
                <w:rFonts w:asciiTheme="minorHAnsi" w:hAnsiTheme="minorHAnsi"/>
                <w:sz w:val="20"/>
              </w:rPr>
            </w:pPr>
            <w:r>
              <w:rPr>
                <w:rFonts w:asciiTheme="minorHAnsi" w:hAnsiTheme="minorHAnsi"/>
                <w:sz w:val="20"/>
              </w:rPr>
              <w:t xml:space="preserve">Shur-Sav (Bloomfield) </w:t>
            </w:r>
          </w:p>
          <w:p w14:paraId="4F3B5FED" w14:textId="08AD7A9D" w:rsidR="00774760" w:rsidRPr="00457734" w:rsidRDefault="00457734" w:rsidP="00370F75">
            <w:pPr>
              <w:numPr>
                <w:ilvl w:val="1"/>
                <w:numId w:val="1"/>
              </w:numPr>
              <w:rPr>
                <w:rFonts w:asciiTheme="minorHAnsi" w:hAnsiTheme="minorHAnsi"/>
                <w:sz w:val="20"/>
              </w:rPr>
            </w:pPr>
            <w:r w:rsidRPr="00457734">
              <w:rPr>
                <w:rFonts w:asciiTheme="minorHAnsi" w:hAnsiTheme="minorHAnsi"/>
                <w:sz w:val="20"/>
              </w:rPr>
              <w:t>Board resolution</w:t>
            </w:r>
          </w:p>
          <w:p w14:paraId="41C188F8" w14:textId="03E56F24" w:rsidR="00D33EFC" w:rsidRDefault="00D33EFC" w:rsidP="00BA0075">
            <w:pPr>
              <w:rPr>
                <w:rFonts w:asciiTheme="minorHAnsi" w:hAnsiTheme="minorHAnsi"/>
                <w:sz w:val="20"/>
              </w:rPr>
            </w:pPr>
          </w:p>
          <w:p w14:paraId="13E557ED" w14:textId="1E1BB930" w:rsidR="00933F58" w:rsidRDefault="00933F58" w:rsidP="00BA0075">
            <w:pPr>
              <w:rPr>
                <w:rFonts w:asciiTheme="minorHAnsi" w:hAnsiTheme="minorHAnsi"/>
                <w:sz w:val="20"/>
              </w:rPr>
            </w:pPr>
          </w:p>
          <w:p w14:paraId="289C2F32" w14:textId="77777777" w:rsidR="00933F58" w:rsidRPr="004906B0" w:rsidRDefault="00933F58" w:rsidP="00BA0075">
            <w:pPr>
              <w:rPr>
                <w:rFonts w:asciiTheme="minorHAnsi" w:hAnsiTheme="minorHAnsi"/>
                <w:sz w:val="20"/>
              </w:rPr>
            </w:pPr>
          </w:p>
          <w:p w14:paraId="69DAAC7D" w14:textId="2A7281C6" w:rsidR="0032281F" w:rsidRDefault="0032281F" w:rsidP="00B54A95">
            <w:pPr>
              <w:numPr>
                <w:ilvl w:val="0"/>
                <w:numId w:val="1"/>
              </w:numPr>
              <w:rPr>
                <w:rFonts w:asciiTheme="minorHAnsi" w:hAnsiTheme="minorHAnsi"/>
                <w:sz w:val="20"/>
              </w:rPr>
            </w:pPr>
            <w:r w:rsidRPr="004906B0">
              <w:rPr>
                <w:rFonts w:asciiTheme="minorHAnsi" w:hAnsiTheme="minorHAnsi"/>
                <w:sz w:val="20"/>
              </w:rPr>
              <w:t>U</w:t>
            </w:r>
            <w:r w:rsidR="00284CFC">
              <w:rPr>
                <w:rFonts w:asciiTheme="minorHAnsi" w:hAnsiTheme="minorHAnsi"/>
                <w:sz w:val="20"/>
              </w:rPr>
              <w:t>-haul signage</w:t>
            </w:r>
          </w:p>
          <w:p w14:paraId="05E941CE" w14:textId="77D52AC2" w:rsidR="00284CFC" w:rsidRDefault="00284CFC" w:rsidP="00B54A95">
            <w:pPr>
              <w:numPr>
                <w:ilvl w:val="1"/>
                <w:numId w:val="1"/>
              </w:numPr>
              <w:rPr>
                <w:rFonts w:asciiTheme="minorHAnsi" w:hAnsiTheme="minorHAnsi"/>
                <w:sz w:val="20"/>
              </w:rPr>
            </w:pPr>
            <w:r>
              <w:rPr>
                <w:rFonts w:asciiTheme="minorHAnsi" w:hAnsiTheme="minorHAnsi"/>
                <w:sz w:val="20"/>
              </w:rPr>
              <w:t>City Zoning Board of Adjustment rejected variance</w:t>
            </w:r>
          </w:p>
          <w:p w14:paraId="62886AB8" w14:textId="032727DF" w:rsidR="004A0121" w:rsidRPr="00284CFC" w:rsidRDefault="00284CFC" w:rsidP="00B54A95">
            <w:pPr>
              <w:numPr>
                <w:ilvl w:val="1"/>
                <w:numId w:val="1"/>
              </w:numPr>
              <w:rPr>
                <w:rFonts w:asciiTheme="minorHAnsi" w:hAnsiTheme="minorHAnsi"/>
                <w:sz w:val="20"/>
              </w:rPr>
            </w:pPr>
            <w:r w:rsidRPr="00284CFC">
              <w:rPr>
                <w:rFonts w:asciiTheme="minorHAnsi" w:hAnsiTheme="minorHAnsi"/>
                <w:sz w:val="20"/>
              </w:rPr>
              <w:t xml:space="preserve">Any updates?  Will owners </w:t>
            </w:r>
            <w:r w:rsidR="00A95903" w:rsidRPr="00284CFC">
              <w:rPr>
                <w:rFonts w:asciiTheme="minorHAnsi" w:hAnsiTheme="minorHAnsi"/>
                <w:sz w:val="20"/>
              </w:rPr>
              <w:t>appeal</w:t>
            </w:r>
            <w:r w:rsidRPr="00284CFC">
              <w:rPr>
                <w:rFonts w:asciiTheme="minorHAnsi" w:hAnsiTheme="minorHAnsi"/>
                <w:sz w:val="20"/>
              </w:rPr>
              <w:t>?</w:t>
            </w:r>
          </w:p>
          <w:p w14:paraId="6E0B5C1D" w14:textId="76056A3F" w:rsidR="00BA0075" w:rsidRPr="004906B0" w:rsidRDefault="00BA0075" w:rsidP="00BA0075">
            <w:pPr>
              <w:ind w:left="720"/>
              <w:rPr>
                <w:rFonts w:asciiTheme="minorHAnsi" w:hAnsiTheme="minorHAnsi"/>
                <w:sz w:val="20"/>
              </w:rPr>
            </w:pPr>
          </w:p>
          <w:p w14:paraId="1DEF4793" w14:textId="59CDF23B" w:rsidR="003715FB" w:rsidRDefault="0032281F" w:rsidP="00B54A95">
            <w:pPr>
              <w:numPr>
                <w:ilvl w:val="0"/>
                <w:numId w:val="1"/>
              </w:numPr>
              <w:rPr>
                <w:rFonts w:asciiTheme="minorHAnsi" w:hAnsiTheme="minorHAnsi"/>
                <w:sz w:val="20"/>
              </w:rPr>
            </w:pPr>
            <w:r w:rsidRPr="004906B0">
              <w:rPr>
                <w:rFonts w:asciiTheme="minorHAnsi" w:hAnsiTheme="minorHAnsi"/>
                <w:sz w:val="20"/>
              </w:rPr>
              <w:t>Penn Avenue Phase II</w:t>
            </w:r>
          </w:p>
          <w:p w14:paraId="4CD294E7" w14:textId="23014474" w:rsidR="00284CFC" w:rsidRDefault="00284CFC" w:rsidP="00B54A95">
            <w:pPr>
              <w:numPr>
                <w:ilvl w:val="1"/>
                <w:numId w:val="1"/>
              </w:numPr>
              <w:rPr>
                <w:rFonts w:asciiTheme="minorHAnsi" w:hAnsiTheme="minorHAnsi"/>
                <w:sz w:val="20"/>
              </w:rPr>
            </w:pPr>
            <w:r>
              <w:rPr>
                <w:rFonts w:asciiTheme="minorHAnsi" w:hAnsiTheme="minorHAnsi"/>
                <w:sz w:val="20"/>
              </w:rPr>
              <w:t xml:space="preserve">Status </w:t>
            </w:r>
            <w:r w:rsidR="00A95903">
              <w:rPr>
                <w:rFonts w:asciiTheme="minorHAnsi" w:hAnsiTheme="minorHAnsi"/>
                <w:sz w:val="20"/>
              </w:rPr>
              <w:t>of draft letter from FCG</w:t>
            </w:r>
          </w:p>
          <w:p w14:paraId="02ABE438" w14:textId="10A818E0" w:rsidR="00A95903" w:rsidRDefault="00A95903" w:rsidP="00B54A95">
            <w:pPr>
              <w:numPr>
                <w:ilvl w:val="1"/>
                <w:numId w:val="1"/>
              </w:numPr>
              <w:rPr>
                <w:rFonts w:asciiTheme="minorHAnsi" w:hAnsiTheme="minorHAnsi"/>
                <w:sz w:val="20"/>
              </w:rPr>
            </w:pPr>
            <w:r>
              <w:rPr>
                <w:rFonts w:asciiTheme="minorHAnsi" w:hAnsiTheme="minorHAnsi"/>
                <w:sz w:val="20"/>
              </w:rPr>
              <w:t>Need to submit it to the Board?</w:t>
            </w:r>
          </w:p>
          <w:p w14:paraId="22C4C874" w14:textId="27C786BD" w:rsidR="00B54A95" w:rsidRPr="00457734" w:rsidRDefault="00DD66FA" w:rsidP="00457734">
            <w:pPr>
              <w:numPr>
                <w:ilvl w:val="1"/>
                <w:numId w:val="1"/>
              </w:numPr>
              <w:rPr>
                <w:rFonts w:asciiTheme="minorHAnsi" w:hAnsiTheme="minorHAnsi"/>
                <w:sz w:val="20"/>
              </w:rPr>
            </w:pPr>
            <w:r>
              <w:rPr>
                <w:rFonts w:asciiTheme="minorHAnsi" w:hAnsiTheme="minorHAnsi"/>
                <w:sz w:val="20"/>
              </w:rPr>
              <w:t xml:space="preserve">Additional information - </w:t>
            </w:r>
            <w:hyperlink r:id="rId12" w:history="1">
              <w:r w:rsidRPr="00DD66FA">
                <w:rPr>
                  <w:rStyle w:val="Hyperlink"/>
                  <w:rFonts w:asciiTheme="minorHAnsi" w:hAnsiTheme="minorHAnsi"/>
                  <w:sz w:val="20"/>
                </w:rPr>
                <w:t>https://apps.pittsburghpa.gov/redtail/images/8591_Penn_Ave_Phase_II_Presentation_02_06_20.pdf</w:t>
              </w:r>
            </w:hyperlink>
          </w:p>
        </w:tc>
        <w:tc>
          <w:tcPr>
            <w:tcW w:w="4855" w:type="dxa"/>
          </w:tcPr>
          <w:p w14:paraId="724AD1EB" w14:textId="45D51DFB" w:rsidR="00E03610" w:rsidRDefault="00395258">
            <w:pPr>
              <w:rPr>
                <w:rFonts w:asciiTheme="minorHAnsi" w:hAnsiTheme="minorHAnsi"/>
                <w:sz w:val="20"/>
              </w:rPr>
            </w:pPr>
            <w:r>
              <w:rPr>
                <w:rFonts w:asciiTheme="minorHAnsi" w:hAnsiTheme="minorHAnsi"/>
                <w:sz w:val="20"/>
              </w:rPr>
              <w:lastRenderedPageBreak/>
              <w:t>Vince began the meeting 6:42 pm</w:t>
            </w:r>
          </w:p>
          <w:p w14:paraId="1BEBF755" w14:textId="476F8244" w:rsidR="00395258" w:rsidRDefault="00395258">
            <w:pPr>
              <w:rPr>
                <w:rFonts w:asciiTheme="minorHAnsi" w:hAnsiTheme="minorHAnsi"/>
                <w:sz w:val="20"/>
              </w:rPr>
            </w:pPr>
          </w:p>
          <w:p w14:paraId="07BBA686" w14:textId="77777777" w:rsidR="00395258" w:rsidRDefault="00395258" w:rsidP="00553C21">
            <w:pPr>
              <w:pStyle w:val="ListParagraph"/>
              <w:numPr>
                <w:ilvl w:val="0"/>
                <w:numId w:val="36"/>
              </w:numPr>
              <w:rPr>
                <w:rFonts w:asciiTheme="minorHAnsi" w:hAnsiTheme="minorHAnsi"/>
                <w:sz w:val="20"/>
              </w:rPr>
            </w:pPr>
            <w:r>
              <w:rPr>
                <w:rFonts w:asciiTheme="minorHAnsi" w:hAnsiTheme="minorHAnsi"/>
                <w:sz w:val="20"/>
              </w:rPr>
              <w:t xml:space="preserve">Construction has resumed </w:t>
            </w:r>
          </w:p>
          <w:p w14:paraId="7A79EDE0" w14:textId="0C9A7399" w:rsidR="00395258" w:rsidRDefault="00395258" w:rsidP="00553C21">
            <w:pPr>
              <w:pStyle w:val="ListParagraph"/>
              <w:numPr>
                <w:ilvl w:val="1"/>
                <w:numId w:val="36"/>
              </w:numPr>
              <w:rPr>
                <w:rFonts w:asciiTheme="minorHAnsi" w:hAnsiTheme="minorHAnsi"/>
                <w:sz w:val="20"/>
              </w:rPr>
            </w:pPr>
            <w:r>
              <w:rPr>
                <w:rFonts w:asciiTheme="minorHAnsi" w:hAnsiTheme="minorHAnsi"/>
                <w:sz w:val="20"/>
              </w:rPr>
              <w:t xml:space="preserve">Interested parties are awaiting an update on the park renovations schedule. The expansion of the TRID from one-half mile to three-quarters of a mile is pending before City Council.  John will share through email with the </w:t>
            </w:r>
            <w:r w:rsidR="00CD12F7">
              <w:rPr>
                <w:rFonts w:asciiTheme="minorHAnsi" w:hAnsiTheme="minorHAnsi"/>
                <w:sz w:val="20"/>
              </w:rPr>
              <w:t>Committee</w:t>
            </w:r>
            <w:r>
              <w:rPr>
                <w:rFonts w:asciiTheme="minorHAnsi" w:hAnsiTheme="minorHAnsi"/>
                <w:sz w:val="20"/>
              </w:rPr>
              <w:t xml:space="preserve"> members the letter that HBBC recently submitted to the Mayor in regards to TRID expansion legislation in Council. The Penn Plaza Housing Committee will not convene until the TRID is expanded.</w:t>
            </w:r>
          </w:p>
          <w:p w14:paraId="380DE903" w14:textId="18FAF058" w:rsidR="00395258" w:rsidRPr="00395258" w:rsidRDefault="00395258" w:rsidP="00553C21">
            <w:pPr>
              <w:pStyle w:val="ListParagraph"/>
              <w:numPr>
                <w:ilvl w:val="1"/>
                <w:numId w:val="36"/>
              </w:numPr>
              <w:rPr>
                <w:rFonts w:asciiTheme="minorHAnsi" w:hAnsiTheme="minorHAnsi"/>
                <w:sz w:val="20"/>
              </w:rPr>
            </w:pPr>
            <w:r w:rsidRPr="00395258">
              <w:rPr>
                <w:rFonts w:asciiTheme="minorHAnsi" w:hAnsiTheme="minorHAnsi"/>
                <w:sz w:val="20"/>
              </w:rPr>
              <w:t>No update</w:t>
            </w:r>
            <w:r>
              <w:rPr>
                <w:rFonts w:asciiTheme="minorHAnsi" w:hAnsiTheme="minorHAnsi"/>
                <w:sz w:val="20"/>
              </w:rPr>
              <w:t xml:space="preserve"> on attorney’s invoices.</w:t>
            </w:r>
          </w:p>
          <w:p w14:paraId="3B642506" w14:textId="51F281AE" w:rsidR="000754BB" w:rsidRPr="004906B0" w:rsidRDefault="000754BB" w:rsidP="00D85582">
            <w:pPr>
              <w:ind w:left="250"/>
              <w:rPr>
                <w:rFonts w:asciiTheme="minorHAnsi" w:hAnsiTheme="minorHAnsi"/>
                <w:sz w:val="20"/>
              </w:rPr>
            </w:pPr>
          </w:p>
          <w:p w14:paraId="23163DC7" w14:textId="0F752898" w:rsidR="00221393" w:rsidRDefault="00395258" w:rsidP="00553C21">
            <w:pPr>
              <w:pStyle w:val="ListParagraph"/>
              <w:numPr>
                <w:ilvl w:val="0"/>
                <w:numId w:val="36"/>
              </w:numPr>
              <w:rPr>
                <w:rFonts w:asciiTheme="minorHAnsi" w:hAnsiTheme="minorHAnsi"/>
                <w:sz w:val="20"/>
              </w:rPr>
            </w:pPr>
            <w:r>
              <w:rPr>
                <w:rFonts w:asciiTheme="minorHAnsi" w:hAnsiTheme="minorHAnsi"/>
                <w:sz w:val="20"/>
              </w:rPr>
              <w:t>Committee members decided to remove from future agendas and address as retail locations require</w:t>
            </w:r>
            <w:r w:rsidR="00CD12F7">
              <w:rPr>
                <w:rFonts w:asciiTheme="minorHAnsi" w:hAnsiTheme="minorHAnsi"/>
                <w:sz w:val="20"/>
              </w:rPr>
              <w:t xml:space="preserve"> </w:t>
            </w:r>
            <w:r>
              <w:rPr>
                <w:rFonts w:asciiTheme="minorHAnsi" w:hAnsiTheme="minorHAnsi"/>
                <w:sz w:val="20"/>
              </w:rPr>
              <w:t>zoning exceptions.</w:t>
            </w:r>
          </w:p>
          <w:p w14:paraId="1F5C81EE" w14:textId="5BDC48C6" w:rsidR="00457734" w:rsidRDefault="00933F58" w:rsidP="00553C21">
            <w:pPr>
              <w:pStyle w:val="ListParagraph"/>
              <w:numPr>
                <w:ilvl w:val="0"/>
                <w:numId w:val="36"/>
              </w:numPr>
              <w:rPr>
                <w:rFonts w:asciiTheme="minorHAnsi" w:hAnsiTheme="minorHAnsi"/>
                <w:sz w:val="20"/>
              </w:rPr>
            </w:pPr>
            <w:r>
              <w:rPr>
                <w:rFonts w:asciiTheme="minorHAnsi" w:hAnsiTheme="minorHAnsi"/>
                <w:sz w:val="20"/>
              </w:rPr>
              <w:lastRenderedPageBreak/>
              <w:t>Construction continues.</w:t>
            </w:r>
          </w:p>
          <w:p w14:paraId="2CE0CAD8" w14:textId="75E51401" w:rsidR="00933F58" w:rsidRDefault="00933F58" w:rsidP="00933F58">
            <w:pPr>
              <w:rPr>
                <w:rFonts w:asciiTheme="minorHAnsi" w:hAnsiTheme="minorHAnsi"/>
                <w:sz w:val="20"/>
              </w:rPr>
            </w:pPr>
          </w:p>
          <w:p w14:paraId="703D50F0" w14:textId="71CA958A" w:rsidR="00933F58" w:rsidRPr="00933F58" w:rsidRDefault="00933F58" w:rsidP="00553C21">
            <w:pPr>
              <w:pStyle w:val="ListParagraph"/>
              <w:numPr>
                <w:ilvl w:val="0"/>
                <w:numId w:val="36"/>
              </w:numPr>
              <w:rPr>
                <w:rFonts w:asciiTheme="minorHAnsi" w:hAnsiTheme="minorHAnsi"/>
                <w:sz w:val="20"/>
              </w:rPr>
            </w:pPr>
            <w:r>
              <w:rPr>
                <w:rFonts w:asciiTheme="minorHAnsi" w:hAnsiTheme="minorHAnsi"/>
                <w:sz w:val="20"/>
              </w:rPr>
              <w:t>Zoning variances have been approved. Development will soon be presented to the City Planning Commission.</w:t>
            </w:r>
          </w:p>
          <w:p w14:paraId="1A8592F1" w14:textId="7604BBBC" w:rsidR="00457734" w:rsidRDefault="00457734" w:rsidP="00221393">
            <w:pPr>
              <w:pStyle w:val="ListParagraph"/>
              <w:ind w:left="430"/>
              <w:rPr>
                <w:rFonts w:asciiTheme="minorHAnsi" w:hAnsiTheme="minorHAnsi"/>
                <w:sz w:val="20"/>
              </w:rPr>
            </w:pPr>
          </w:p>
          <w:p w14:paraId="79EFD969" w14:textId="08E0E09C" w:rsidR="00933F58" w:rsidRDefault="00933F58" w:rsidP="00553C21">
            <w:pPr>
              <w:pStyle w:val="ListParagraph"/>
              <w:numPr>
                <w:ilvl w:val="0"/>
                <w:numId w:val="36"/>
              </w:numPr>
              <w:rPr>
                <w:rFonts w:asciiTheme="minorHAnsi" w:hAnsiTheme="minorHAnsi"/>
                <w:sz w:val="20"/>
              </w:rPr>
            </w:pPr>
            <w:r>
              <w:rPr>
                <w:rFonts w:asciiTheme="minorHAnsi" w:hAnsiTheme="minorHAnsi"/>
                <w:sz w:val="20"/>
              </w:rPr>
              <w:t>Developer is switching contractors</w:t>
            </w:r>
          </w:p>
          <w:p w14:paraId="36157DBD" w14:textId="3C856634" w:rsidR="00933F58" w:rsidRDefault="00933F58" w:rsidP="00553C21">
            <w:pPr>
              <w:pStyle w:val="ListParagraph"/>
              <w:numPr>
                <w:ilvl w:val="1"/>
                <w:numId w:val="36"/>
              </w:numPr>
              <w:rPr>
                <w:rFonts w:asciiTheme="minorHAnsi" w:hAnsiTheme="minorHAnsi"/>
                <w:sz w:val="20"/>
              </w:rPr>
            </w:pPr>
            <w:r>
              <w:rPr>
                <w:rFonts w:asciiTheme="minorHAnsi" w:hAnsiTheme="minorHAnsi"/>
                <w:sz w:val="20"/>
              </w:rPr>
              <w:t>No update from Rick Swartz.  Jennifer agreed to contact the owner for an update</w:t>
            </w:r>
            <w:r w:rsidR="00CD12F7">
              <w:rPr>
                <w:rFonts w:asciiTheme="minorHAnsi" w:hAnsiTheme="minorHAnsi"/>
                <w:sz w:val="20"/>
              </w:rPr>
              <w:t>.</w:t>
            </w:r>
          </w:p>
          <w:p w14:paraId="054DF346" w14:textId="030BCA0C" w:rsidR="00933F58" w:rsidRDefault="00933F58" w:rsidP="00933F58">
            <w:pPr>
              <w:rPr>
                <w:rFonts w:asciiTheme="minorHAnsi" w:hAnsiTheme="minorHAnsi"/>
                <w:sz w:val="20"/>
              </w:rPr>
            </w:pPr>
          </w:p>
          <w:p w14:paraId="7652CD87" w14:textId="1D5BF044" w:rsidR="00933F58" w:rsidRPr="00933F58" w:rsidRDefault="00933F58" w:rsidP="00553C21">
            <w:pPr>
              <w:pStyle w:val="ListParagraph"/>
              <w:numPr>
                <w:ilvl w:val="0"/>
                <w:numId w:val="36"/>
              </w:numPr>
              <w:rPr>
                <w:rFonts w:asciiTheme="minorHAnsi" w:hAnsiTheme="minorHAnsi"/>
                <w:sz w:val="20"/>
              </w:rPr>
            </w:pPr>
            <w:r>
              <w:rPr>
                <w:rFonts w:asciiTheme="minorHAnsi" w:hAnsiTheme="minorHAnsi"/>
                <w:sz w:val="20"/>
              </w:rPr>
              <w:t>Jennifer will provide to Bloomfield Development Corporation (BDC) the resolution passed by the FCG Board of Directors at its May 13, 2020 meeting</w:t>
            </w:r>
            <w:r w:rsidR="00CD12F7">
              <w:rPr>
                <w:rFonts w:asciiTheme="minorHAnsi" w:hAnsiTheme="minorHAnsi"/>
                <w:sz w:val="20"/>
              </w:rPr>
              <w:t>.</w:t>
            </w:r>
          </w:p>
          <w:p w14:paraId="3511E5BD" w14:textId="6DA7FDF5" w:rsidR="00457734" w:rsidRDefault="00457734" w:rsidP="00221393">
            <w:pPr>
              <w:pStyle w:val="ListParagraph"/>
              <w:ind w:left="430"/>
              <w:rPr>
                <w:rFonts w:asciiTheme="minorHAnsi" w:hAnsiTheme="minorHAnsi"/>
                <w:sz w:val="20"/>
              </w:rPr>
            </w:pPr>
          </w:p>
          <w:p w14:paraId="60C6A0A7" w14:textId="1C00087F" w:rsidR="00457734" w:rsidRDefault="00933F58" w:rsidP="00553C21">
            <w:pPr>
              <w:pStyle w:val="ListParagraph"/>
              <w:numPr>
                <w:ilvl w:val="0"/>
                <w:numId w:val="36"/>
              </w:numPr>
              <w:rPr>
                <w:rFonts w:asciiTheme="minorHAnsi" w:hAnsiTheme="minorHAnsi"/>
                <w:sz w:val="20"/>
              </w:rPr>
            </w:pPr>
            <w:r>
              <w:rPr>
                <w:rFonts w:asciiTheme="minorHAnsi" w:hAnsiTheme="minorHAnsi"/>
                <w:sz w:val="20"/>
              </w:rPr>
              <w:t xml:space="preserve">There have not been any updates filed.  </w:t>
            </w:r>
            <w:r>
              <w:rPr>
                <w:rFonts w:asciiTheme="minorHAnsi" w:hAnsiTheme="minorHAnsi"/>
                <w:sz w:val="20"/>
              </w:rPr>
              <w:t>Committee members decided to remove from future agendas</w:t>
            </w:r>
            <w:r>
              <w:rPr>
                <w:rFonts w:asciiTheme="minorHAnsi" w:hAnsiTheme="minorHAnsi"/>
                <w:sz w:val="20"/>
              </w:rPr>
              <w:t>.</w:t>
            </w:r>
          </w:p>
          <w:p w14:paraId="7A659545" w14:textId="1A74E466" w:rsidR="00457734" w:rsidRDefault="00457734" w:rsidP="00221393">
            <w:pPr>
              <w:pStyle w:val="ListParagraph"/>
              <w:ind w:left="430"/>
              <w:rPr>
                <w:rFonts w:asciiTheme="minorHAnsi" w:hAnsiTheme="minorHAnsi"/>
                <w:sz w:val="20"/>
              </w:rPr>
            </w:pPr>
          </w:p>
          <w:p w14:paraId="116ADA46" w14:textId="3C7507BB" w:rsidR="00457734" w:rsidRDefault="00457734" w:rsidP="00221393">
            <w:pPr>
              <w:pStyle w:val="ListParagraph"/>
              <w:ind w:left="430"/>
              <w:rPr>
                <w:rFonts w:asciiTheme="minorHAnsi" w:hAnsiTheme="minorHAnsi"/>
                <w:sz w:val="20"/>
              </w:rPr>
            </w:pPr>
          </w:p>
          <w:p w14:paraId="70B65E7B" w14:textId="6C7B002A" w:rsidR="00457734" w:rsidRDefault="00457734" w:rsidP="00221393">
            <w:pPr>
              <w:pStyle w:val="ListParagraph"/>
              <w:ind w:left="430"/>
              <w:rPr>
                <w:rFonts w:asciiTheme="minorHAnsi" w:hAnsiTheme="minorHAnsi"/>
                <w:sz w:val="20"/>
              </w:rPr>
            </w:pPr>
          </w:p>
          <w:p w14:paraId="45C23ECC" w14:textId="490C82DB" w:rsidR="00457734" w:rsidRDefault="00933F58" w:rsidP="00553C21">
            <w:pPr>
              <w:pStyle w:val="ListParagraph"/>
              <w:numPr>
                <w:ilvl w:val="0"/>
                <w:numId w:val="36"/>
              </w:numPr>
              <w:rPr>
                <w:rFonts w:asciiTheme="minorHAnsi" w:hAnsiTheme="minorHAnsi"/>
                <w:sz w:val="20"/>
              </w:rPr>
            </w:pPr>
            <w:r>
              <w:rPr>
                <w:rFonts w:asciiTheme="minorHAnsi" w:hAnsiTheme="minorHAnsi"/>
                <w:sz w:val="20"/>
              </w:rPr>
              <w:t xml:space="preserve">BDC recently submitted a very thorough letter and presentation </w:t>
            </w:r>
            <w:r w:rsidR="00F87667">
              <w:rPr>
                <w:rFonts w:asciiTheme="minorHAnsi" w:hAnsiTheme="minorHAnsi"/>
                <w:sz w:val="20"/>
              </w:rPr>
              <w:t xml:space="preserve">to the City </w:t>
            </w:r>
            <w:r>
              <w:rPr>
                <w:rFonts w:asciiTheme="minorHAnsi" w:hAnsiTheme="minorHAnsi"/>
                <w:sz w:val="20"/>
              </w:rPr>
              <w:t xml:space="preserve">regarding this item.  Jennifer or John will send a link to the letter and presentation. </w:t>
            </w:r>
          </w:p>
          <w:p w14:paraId="4BB93E87" w14:textId="073B186A" w:rsidR="00933F58" w:rsidRDefault="00933F58" w:rsidP="00553C21">
            <w:pPr>
              <w:pStyle w:val="ListParagraph"/>
              <w:numPr>
                <w:ilvl w:val="1"/>
                <w:numId w:val="36"/>
              </w:numPr>
              <w:rPr>
                <w:rFonts w:asciiTheme="minorHAnsi" w:hAnsiTheme="minorHAnsi"/>
                <w:sz w:val="20"/>
              </w:rPr>
            </w:pPr>
            <w:r>
              <w:rPr>
                <w:rFonts w:asciiTheme="minorHAnsi" w:hAnsiTheme="minorHAnsi"/>
                <w:sz w:val="20"/>
              </w:rPr>
              <w:t xml:space="preserve">Committee members agreed to continue with a letter from FCG to the </w:t>
            </w:r>
            <w:r w:rsidR="00F87667">
              <w:rPr>
                <w:rFonts w:asciiTheme="minorHAnsi" w:hAnsiTheme="minorHAnsi"/>
                <w:sz w:val="20"/>
              </w:rPr>
              <w:t>City regarding this item</w:t>
            </w:r>
            <w:r w:rsidR="00E6217C">
              <w:rPr>
                <w:rFonts w:asciiTheme="minorHAnsi" w:hAnsiTheme="minorHAnsi"/>
                <w:sz w:val="20"/>
              </w:rPr>
              <w:t xml:space="preserve"> and ask the FCG president to sign</w:t>
            </w:r>
            <w:r w:rsidR="00F87667">
              <w:rPr>
                <w:rFonts w:asciiTheme="minorHAnsi" w:hAnsiTheme="minorHAnsi"/>
                <w:sz w:val="20"/>
              </w:rPr>
              <w:t>.</w:t>
            </w:r>
          </w:p>
          <w:p w14:paraId="3D8D74AD" w14:textId="29FAC6A2" w:rsidR="00553C21" w:rsidRPr="00553C21" w:rsidRDefault="00F87667" w:rsidP="00FC75A8">
            <w:pPr>
              <w:pStyle w:val="ListParagraph"/>
              <w:numPr>
                <w:ilvl w:val="1"/>
                <w:numId w:val="36"/>
              </w:numPr>
              <w:rPr>
                <w:rFonts w:asciiTheme="minorHAnsi" w:hAnsiTheme="minorHAnsi"/>
                <w:sz w:val="20"/>
              </w:rPr>
            </w:pPr>
            <w:r w:rsidRPr="00553C21">
              <w:rPr>
                <w:rFonts w:asciiTheme="minorHAnsi" w:hAnsiTheme="minorHAnsi"/>
                <w:sz w:val="20"/>
              </w:rPr>
              <w:t>Committee members also agree</w:t>
            </w:r>
            <w:r w:rsidR="00553C21" w:rsidRPr="00553C21">
              <w:rPr>
                <w:rFonts w:asciiTheme="minorHAnsi" w:hAnsiTheme="minorHAnsi"/>
                <w:sz w:val="20"/>
              </w:rPr>
              <w:t>d</w:t>
            </w:r>
            <w:r w:rsidRPr="00553C21">
              <w:rPr>
                <w:rFonts w:asciiTheme="minorHAnsi" w:hAnsiTheme="minorHAnsi"/>
                <w:sz w:val="20"/>
              </w:rPr>
              <w:t xml:space="preserve"> to support the BDC letter and presentation.</w:t>
            </w:r>
            <w:r w:rsidR="00553C21">
              <w:rPr>
                <w:rFonts w:asciiTheme="minorHAnsi" w:hAnsiTheme="minorHAnsi"/>
                <w:sz w:val="20"/>
              </w:rPr>
              <w:t xml:space="preserve"> </w:t>
            </w:r>
            <w:r w:rsidR="00553C21" w:rsidRPr="00553C21">
              <w:rPr>
                <w:rFonts w:asciiTheme="minorHAnsi" w:hAnsiTheme="minorHAnsi"/>
                <w:sz w:val="20"/>
              </w:rPr>
              <w:t>Committee submits the following resolution to the FCG Board of Directors for its consideration and action –</w:t>
            </w:r>
          </w:p>
          <w:p w14:paraId="76C1D973" w14:textId="77777777" w:rsidR="00553C21" w:rsidRDefault="00553C21" w:rsidP="00553C21">
            <w:pPr>
              <w:rPr>
                <w:rFonts w:asciiTheme="minorHAnsi" w:hAnsiTheme="minorHAnsi"/>
                <w:sz w:val="20"/>
              </w:rPr>
            </w:pPr>
          </w:p>
          <w:p w14:paraId="05C0115C" w14:textId="77777777" w:rsidR="00553C21" w:rsidRDefault="00553C21" w:rsidP="00553C21">
            <w:pPr>
              <w:ind w:left="1300"/>
              <w:rPr>
                <w:rFonts w:asciiTheme="minorHAnsi" w:hAnsiTheme="minorHAnsi"/>
                <w:sz w:val="20"/>
              </w:rPr>
            </w:pPr>
            <w:r>
              <w:rPr>
                <w:rFonts w:asciiTheme="minorHAnsi" w:hAnsiTheme="minorHAnsi"/>
                <w:sz w:val="20"/>
              </w:rPr>
              <w:t>Resolved:</w:t>
            </w:r>
          </w:p>
          <w:p w14:paraId="34669E36" w14:textId="77777777" w:rsidR="00553C21" w:rsidRDefault="00553C21" w:rsidP="00553C21">
            <w:pPr>
              <w:ind w:left="1300"/>
              <w:rPr>
                <w:rFonts w:asciiTheme="minorHAnsi" w:hAnsiTheme="minorHAnsi"/>
                <w:sz w:val="20"/>
              </w:rPr>
            </w:pPr>
          </w:p>
          <w:p w14:paraId="6B866827" w14:textId="4C5439C7" w:rsidR="00457734" w:rsidRDefault="00553C21" w:rsidP="00E6217C">
            <w:pPr>
              <w:ind w:left="1300"/>
              <w:rPr>
                <w:rFonts w:asciiTheme="minorHAnsi" w:hAnsiTheme="minorHAnsi" w:cstheme="minorHAnsi"/>
                <w:sz w:val="20"/>
              </w:rPr>
            </w:pPr>
            <w:r>
              <w:rPr>
                <w:rFonts w:asciiTheme="minorHAnsi" w:hAnsiTheme="minorHAnsi"/>
                <w:sz w:val="20"/>
              </w:rPr>
              <w:t xml:space="preserve">FCG </w:t>
            </w:r>
            <w:r w:rsidR="00E6217C">
              <w:rPr>
                <w:rFonts w:asciiTheme="minorHAnsi" w:hAnsiTheme="minorHAnsi"/>
                <w:sz w:val="20"/>
              </w:rPr>
              <w:t xml:space="preserve">1) </w:t>
            </w:r>
            <w:r>
              <w:rPr>
                <w:rFonts w:asciiTheme="minorHAnsi" w:hAnsiTheme="minorHAnsi"/>
                <w:sz w:val="20"/>
              </w:rPr>
              <w:t xml:space="preserve">supports the Bloomfield Development Corporation’s </w:t>
            </w:r>
            <w:r>
              <w:rPr>
                <w:rFonts w:asciiTheme="minorHAnsi" w:hAnsiTheme="minorHAnsi"/>
                <w:sz w:val="20"/>
              </w:rPr>
              <w:t xml:space="preserve">and Bloomfield Livable Streets’ letter dated May 19, 2020 to the City of Pittsburgh Department of Mobility and Infrastructure Director regarding Phase II Penn Avenue Reconstruction as can be </w:t>
            </w:r>
            <w:r w:rsidRPr="00553C21">
              <w:rPr>
                <w:rFonts w:asciiTheme="minorHAnsi" w:hAnsiTheme="minorHAnsi" w:cstheme="minorHAnsi"/>
                <w:sz w:val="20"/>
              </w:rPr>
              <w:t xml:space="preserve">found at </w:t>
            </w:r>
            <w:r w:rsidR="00E6217C">
              <w:rPr>
                <w:rFonts w:asciiTheme="minorHAnsi" w:hAnsiTheme="minorHAnsi" w:cstheme="minorHAnsi"/>
                <w:sz w:val="20"/>
              </w:rPr>
              <w:t>-</w:t>
            </w:r>
            <w:hyperlink r:id="rId13" w:history="1">
              <w:r w:rsidRPr="00553C21">
                <w:rPr>
                  <w:rStyle w:val="Hyperlink"/>
                  <w:rFonts w:asciiTheme="minorHAnsi" w:hAnsiTheme="minorHAnsi" w:cstheme="minorHAnsi"/>
                  <w:sz w:val="20"/>
                </w:rPr>
                <w:t>https://bloomfieldlivablestreets.org/our-campaigns/penn-avenue-reconstruction-phase-ii/</w:t>
              </w:r>
            </w:hyperlink>
            <w:r w:rsidR="00E6217C">
              <w:rPr>
                <w:rFonts w:asciiTheme="minorHAnsi" w:hAnsiTheme="minorHAnsi" w:cstheme="minorHAnsi"/>
                <w:sz w:val="20"/>
              </w:rPr>
              <w:t xml:space="preserve"> and 2) request</w:t>
            </w:r>
            <w:r w:rsidR="00CD12F7">
              <w:rPr>
                <w:rFonts w:asciiTheme="minorHAnsi" w:hAnsiTheme="minorHAnsi" w:cstheme="minorHAnsi"/>
                <w:sz w:val="20"/>
              </w:rPr>
              <w:t>s</w:t>
            </w:r>
            <w:r w:rsidR="00E6217C">
              <w:rPr>
                <w:rFonts w:asciiTheme="minorHAnsi" w:hAnsiTheme="minorHAnsi" w:cstheme="minorHAnsi"/>
                <w:sz w:val="20"/>
              </w:rPr>
              <w:t xml:space="preserve"> that BDC keep FCG updated regarding responses to the letter.</w:t>
            </w:r>
          </w:p>
          <w:p w14:paraId="5C01F289" w14:textId="77777777" w:rsidR="00E6217C" w:rsidRDefault="00E6217C" w:rsidP="00E6217C">
            <w:pPr>
              <w:ind w:left="1300"/>
              <w:rPr>
                <w:rFonts w:asciiTheme="minorHAnsi" w:hAnsiTheme="minorHAnsi"/>
                <w:sz w:val="20"/>
              </w:rPr>
            </w:pPr>
          </w:p>
          <w:p w14:paraId="32FDEBC8" w14:textId="63D00454" w:rsidR="00457734" w:rsidRDefault="00457734" w:rsidP="00221393">
            <w:pPr>
              <w:pStyle w:val="ListParagraph"/>
              <w:ind w:left="430"/>
              <w:rPr>
                <w:rFonts w:asciiTheme="minorHAnsi" w:hAnsiTheme="minorHAnsi"/>
                <w:sz w:val="20"/>
              </w:rPr>
            </w:pPr>
          </w:p>
          <w:p w14:paraId="3E42F510" w14:textId="77777777" w:rsidR="00457734" w:rsidRPr="004906B0" w:rsidRDefault="00457734" w:rsidP="00221393">
            <w:pPr>
              <w:pStyle w:val="ListParagraph"/>
              <w:ind w:left="430"/>
              <w:rPr>
                <w:rFonts w:asciiTheme="minorHAnsi" w:hAnsiTheme="minorHAnsi"/>
                <w:sz w:val="20"/>
              </w:rPr>
            </w:pPr>
          </w:p>
          <w:p w14:paraId="4ED0291A" w14:textId="4AB986C3" w:rsidR="00B66E7B" w:rsidRPr="00457734" w:rsidRDefault="00B66E7B" w:rsidP="00457734">
            <w:pPr>
              <w:rPr>
                <w:rFonts w:asciiTheme="minorHAnsi" w:hAnsiTheme="minorHAnsi"/>
                <w:sz w:val="20"/>
              </w:rPr>
            </w:pPr>
          </w:p>
        </w:tc>
      </w:tr>
      <w:tr w:rsidR="004906B0" w:rsidRPr="004906B0" w14:paraId="297BAB0F" w14:textId="77777777" w:rsidTr="00DD66FA">
        <w:trPr>
          <w:trHeight w:val="188"/>
        </w:trPr>
        <w:tc>
          <w:tcPr>
            <w:tcW w:w="4405" w:type="dxa"/>
          </w:tcPr>
          <w:p w14:paraId="15FC9682" w14:textId="2E7E4346" w:rsidR="00963E21" w:rsidRPr="004906B0" w:rsidRDefault="00CC7655">
            <w:pPr>
              <w:rPr>
                <w:rFonts w:asciiTheme="minorHAnsi" w:hAnsiTheme="minorHAnsi"/>
                <w:sz w:val="20"/>
              </w:rPr>
            </w:pPr>
            <w:r w:rsidRPr="004906B0">
              <w:rPr>
                <w:rFonts w:asciiTheme="minorHAnsi" w:hAnsiTheme="minorHAnsi"/>
                <w:sz w:val="20"/>
              </w:rPr>
              <w:lastRenderedPageBreak/>
              <w:t xml:space="preserve">Neighborhood </w:t>
            </w:r>
            <w:r w:rsidR="0037479C" w:rsidRPr="004906B0">
              <w:rPr>
                <w:rFonts w:asciiTheme="minorHAnsi" w:hAnsiTheme="minorHAnsi"/>
                <w:sz w:val="20"/>
              </w:rPr>
              <w:t>Environment</w:t>
            </w:r>
            <w:r w:rsidR="0032281F" w:rsidRPr="004906B0">
              <w:rPr>
                <w:rFonts w:asciiTheme="minorHAnsi" w:hAnsiTheme="minorHAnsi"/>
                <w:sz w:val="20"/>
              </w:rPr>
              <w:t xml:space="preserve"> </w:t>
            </w:r>
            <w:r w:rsidR="001B618D" w:rsidRPr="004906B0">
              <w:rPr>
                <w:rFonts w:asciiTheme="minorHAnsi" w:hAnsiTheme="minorHAnsi"/>
                <w:sz w:val="20"/>
              </w:rPr>
              <w:t>Updates</w:t>
            </w:r>
          </w:p>
          <w:p w14:paraId="1626C668" w14:textId="77777777" w:rsidR="00963E21" w:rsidRPr="004906B0" w:rsidRDefault="00963E21">
            <w:pPr>
              <w:rPr>
                <w:rFonts w:asciiTheme="minorHAnsi" w:hAnsiTheme="minorHAnsi"/>
                <w:sz w:val="20"/>
              </w:rPr>
            </w:pPr>
          </w:p>
          <w:p w14:paraId="445616B3" w14:textId="58332EBF" w:rsidR="00B92872" w:rsidRDefault="00B92872" w:rsidP="00B54A95">
            <w:pPr>
              <w:pStyle w:val="NormalWeb"/>
              <w:numPr>
                <w:ilvl w:val="0"/>
                <w:numId w:val="2"/>
              </w:numPr>
              <w:spacing w:before="0" w:beforeAutospacing="0" w:after="0" w:afterAutospacing="0"/>
              <w:textAlignment w:val="baseline"/>
              <w:rPr>
                <w:rFonts w:asciiTheme="minorHAnsi" w:hAnsiTheme="minorHAnsi" w:cs="Calibri"/>
                <w:sz w:val="20"/>
                <w:szCs w:val="20"/>
              </w:rPr>
            </w:pPr>
            <w:r w:rsidRPr="004906B0">
              <w:rPr>
                <w:rFonts w:asciiTheme="minorHAnsi" w:hAnsiTheme="minorHAnsi" w:cs="Calibri"/>
                <w:sz w:val="20"/>
                <w:szCs w:val="20"/>
              </w:rPr>
              <w:t xml:space="preserve">Baum-Center Initiative </w:t>
            </w:r>
            <w:r w:rsidR="005752A0">
              <w:rPr>
                <w:rFonts w:asciiTheme="minorHAnsi" w:hAnsiTheme="minorHAnsi" w:cs="Calibri"/>
                <w:sz w:val="20"/>
                <w:szCs w:val="20"/>
              </w:rPr>
              <w:t xml:space="preserve">(BCI) </w:t>
            </w:r>
            <w:r w:rsidRPr="004906B0">
              <w:rPr>
                <w:rFonts w:asciiTheme="minorHAnsi" w:hAnsiTheme="minorHAnsi" w:cs="Calibri"/>
                <w:sz w:val="20"/>
                <w:szCs w:val="20"/>
              </w:rPr>
              <w:t xml:space="preserve">participation </w:t>
            </w:r>
          </w:p>
          <w:p w14:paraId="1B7193F2" w14:textId="725AED8B" w:rsidR="00DD66FA" w:rsidRPr="00457734" w:rsidRDefault="00B92872" w:rsidP="00925BB0">
            <w:pPr>
              <w:pStyle w:val="NormalWeb"/>
              <w:numPr>
                <w:ilvl w:val="1"/>
                <w:numId w:val="2"/>
              </w:numPr>
              <w:spacing w:before="0" w:beforeAutospacing="0" w:after="0" w:afterAutospacing="0"/>
              <w:textAlignment w:val="baseline"/>
              <w:rPr>
                <w:rFonts w:asciiTheme="minorHAnsi" w:hAnsiTheme="minorHAnsi" w:cs="Calibri"/>
                <w:sz w:val="20"/>
                <w:szCs w:val="20"/>
              </w:rPr>
            </w:pPr>
            <w:r w:rsidRPr="00457734">
              <w:rPr>
                <w:rFonts w:asciiTheme="minorHAnsi" w:hAnsiTheme="minorHAnsi" w:cs="Calibri"/>
                <w:sz w:val="20"/>
                <w:szCs w:val="20"/>
              </w:rPr>
              <w:t>Regular update</w:t>
            </w:r>
          </w:p>
          <w:p w14:paraId="53098676" w14:textId="16E9ACAB" w:rsidR="005752A0" w:rsidRDefault="003D49C4" w:rsidP="00B92872">
            <w:pPr>
              <w:pStyle w:val="NormalWeb"/>
              <w:spacing w:before="0" w:beforeAutospacing="0" w:after="0" w:afterAutospacing="0"/>
              <w:textAlignment w:val="baseline"/>
              <w:rPr>
                <w:rFonts w:asciiTheme="minorHAnsi" w:hAnsiTheme="minorHAnsi" w:cs="Calibri"/>
                <w:sz w:val="20"/>
                <w:szCs w:val="20"/>
              </w:rPr>
            </w:pPr>
            <w:r>
              <w:rPr>
                <w:rFonts w:asciiTheme="minorHAnsi" w:hAnsiTheme="minorHAnsi" w:cs="Calibri"/>
                <w:sz w:val="20"/>
                <w:szCs w:val="20"/>
              </w:rPr>
              <w:t xml:space="preserve"> </w:t>
            </w:r>
          </w:p>
          <w:p w14:paraId="1D91D3F2" w14:textId="23B6EE8C" w:rsidR="00E6217C" w:rsidRDefault="00E6217C" w:rsidP="00B92872">
            <w:pPr>
              <w:pStyle w:val="NormalWeb"/>
              <w:spacing w:before="0" w:beforeAutospacing="0" w:after="0" w:afterAutospacing="0"/>
              <w:textAlignment w:val="baseline"/>
              <w:rPr>
                <w:rFonts w:asciiTheme="minorHAnsi" w:hAnsiTheme="minorHAnsi" w:cs="Calibri"/>
                <w:sz w:val="20"/>
                <w:szCs w:val="20"/>
              </w:rPr>
            </w:pPr>
          </w:p>
          <w:p w14:paraId="3BEA47A0" w14:textId="4C08CDC3" w:rsidR="00E6217C" w:rsidRDefault="00E6217C" w:rsidP="00B92872">
            <w:pPr>
              <w:pStyle w:val="NormalWeb"/>
              <w:spacing w:before="0" w:beforeAutospacing="0" w:after="0" w:afterAutospacing="0"/>
              <w:textAlignment w:val="baseline"/>
              <w:rPr>
                <w:rFonts w:asciiTheme="minorHAnsi" w:hAnsiTheme="minorHAnsi" w:cs="Calibri"/>
                <w:sz w:val="20"/>
                <w:szCs w:val="20"/>
              </w:rPr>
            </w:pPr>
          </w:p>
          <w:p w14:paraId="08CA8144" w14:textId="6F147B76" w:rsidR="00E6217C" w:rsidRDefault="00E6217C" w:rsidP="00B92872">
            <w:pPr>
              <w:pStyle w:val="NormalWeb"/>
              <w:spacing w:before="0" w:beforeAutospacing="0" w:after="0" w:afterAutospacing="0"/>
              <w:textAlignment w:val="baseline"/>
              <w:rPr>
                <w:rFonts w:asciiTheme="minorHAnsi" w:hAnsiTheme="minorHAnsi" w:cs="Calibri"/>
                <w:sz w:val="20"/>
                <w:szCs w:val="20"/>
              </w:rPr>
            </w:pPr>
          </w:p>
          <w:p w14:paraId="7FD15E5E" w14:textId="66B3967D" w:rsidR="00E6217C" w:rsidRDefault="00E6217C" w:rsidP="00B92872">
            <w:pPr>
              <w:pStyle w:val="NormalWeb"/>
              <w:spacing w:before="0" w:beforeAutospacing="0" w:after="0" w:afterAutospacing="0"/>
              <w:textAlignment w:val="baseline"/>
              <w:rPr>
                <w:rFonts w:asciiTheme="minorHAnsi" w:hAnsiTheme="minorHAnsi" w:cs="Calibri"/>
                <w:sz w:val="20"/>
                <w:szCs w:val="20"/>
              </w:rPr>
            </w:pPr>
          </w:p>
          <w:p w14:paraId="12A11CFE" w14:textId="77777777" w:rsidR="00E6217C" w:rsidRDefault="00E6217C" w:rsidP="00B92872">
            <w:pPr>
              <w:pStyle w:val="NormalWeb"/>
              <w:spacing w:before="0" w:beforeAutospacing="0" w:after="0" w:afterAutospacing="0"/>
              <w:textAlignment w:val="baseline"/>
              <w:rPr>
                <w:rFonts w:asciiTheme="minorHAnsi" w:hAnsiTheme="minorHAnsi" w:cs="Calibri"/>
                <w:sz w:val="20"/>
                <w:szCs w:val="20"/>
              </w:rPr>
            </w:pPr>
          </w:p>
          <w:p w14:paraId="6F9D9DB1" w14:textId="77777777" w:rsidR="00B92872" w:rsidRDefault="00B92872" w:rsidP="00B54A95">
            <w:pPr>
              <w:numPr>
                <w:ilvl w:val="0"/>
                <w:numId w:val="2"/>
              </w:numPr>
              <w:rPr>
                <w:rFonts w:asciiTheme="minorHAnsi" w:hAnsiTheme="minorHAnsi"/>
                <w:sz w:val="20"/>
              </w:rPr>
            </w:pPr>
            <w:r w:rsidRPr="004906B0">
              <w:rPr>
                <w:rFonts w:asciiTheme="minorHAnsi" w:hAnsiTheme="minorHAnsi"/>
                <w:sz w:val="20"/>
              </w:rPr>
              <w:t>Residential Permit Parking</w:t>
            </w:r>
          </w:p>
          <w:p w14:paraId="0CB770F0" w14:textId="5083786B" w:rsidR="00B92872" w:rsidRDefault="00457734" w:rsidP="00B54A95">
            <w:pPr>
              <w:numPr>
                <w:ilvl w:val="1"/>
                <w:numId w:val="2"/>
              </w:numPr>
              <w:rPr>
                <w:rFonts w:asciiTheme="minorHAnsi" w:hAnsiTheme="minorHAnsi"/>
                <w:sz w:val="20"/>
              </w:rPr>
            </w:pPr>
            <w:r>
              <w:rPr>
                <w:rFonts w:asciiTheme="minorHAnsi" w:hAnsiTheme="minorHAnsi"/>
                <w:sz w:val="20"/>
              </w:rPr>
              <w:t>Board resolution</w:t>
            </w:r>
          </w:p>
          <w:p w14:paraId="343B86EC" w14:textId="7655C4D6" w:rsidR="00E6217C" w:rsidRPr="004906B0" w:rsidRDefault="00E6217C" w:rsidP="00E6217C">
            <w:pPr>
              <w:rPr>
                <w:rFonts w:asciiTheme="minorHAnsi" w:hAnsiTheme="minorHAnsi"/>
                <w:sz w:val="20"/>
              </w:rPr>
            </w:pPr>
          </w:p>
          <w:p w14:paraId="747BE2A6" w14:textId="0CDC3A6D" w:rsidR="00033956" w:rsidRDefault="00033956" w:rsidP="00457734">
            <w:pPr>
              <w:rPr>
                <w:rFonts w:asciiTheme="minorHAnsi" w:hAnsiTheme="minorHAnsi"/>
                <w:sz w:val="20"/>
              </w:rPr>
            </w:pPr>
          </w:p>
          <w:p w14:paraId="68963AB4" w14:textId="62667D6D" w:rsidR="00AF18BF" w:rsidRPr="004906B0" w:rsidRDefault="00AF18BF" w:rsidP="00B54A95">
            <w:pPr>
              <w:numPr>
                <w:ilvl w:val="0"/>
                <w:numId w:val="2"/>
              </w:numPr>
              <w:rPr>
                <w:rFonts w:asciiTheme="minorHAnsi" w:hAnsiTheme="minorHAnsi"/>
                <w:sz w:val="20"/>
              </w:rPr>
            </w:pPr>
            <w:r w:rsidRPr="004906B0">
              <w:rPr>
                <w:rFonts w:asciiTheme="minorHAnsi" w:hAnsiTheme="minorHAnsi"/>
                <w:sz w:val="20"/>
              </w:rPr>
              <w:t>“Rightsizing” the trash cans at various buildings</w:t>
            </w:r>
            <w:r w:rsidR="00163FAA" w:rsidRPr="004906B0">
              <w:rPr>
                <w:rFonts w:asciiTheme="minorHAnsi" w:hAnsiTheme="minorHAnsi"/>
                <w:sz w:val="20"/>
              </w:rPr>
              <w:t xml:space="preserve"> </w:t>
            </w:r>
          </w:p>
          <w:p w14:paraId="1A8BC385" w14:textId="4A6113AF" w:rsidR="0043239E" w:rsidRPr="00457734" w:rsidRDefault="00AF18BF" w:rsidP="00457734">
            <w:pPr>
              <w:numPr>
                <w:ilvl w:val="1"/>
                <w:numId w:val="2"/>
              </w:numPr>
              <w:rPr>
                <w:rFonts w:asciiTheme="minorHAnsi" w:hAnsiTheme="minorHAnsi"/>
                <w:sz w:val="20"/>
              </w:rPr>
            </w:pPr>
            <w:r w:rsidRPr="00457734">
              <w:rPr>
                <w:rFonts w:asciiTheme="minorHAnsi" w:hAnsiTheme="minorHAnsi"/>
                <w:sz w:val="20"/>
              </w:rPr>
              <w:t>Inviting Donald Matthews from the City to a future HBBC m</w:t>
            </w:r>
            <w:r w:rsidR="00B92872" w:rsidRPr="00457734">
              <w:rPr>
                <w:rFonts w:asciiTheme="minorHAnsi" w:hAnsiTheme="minorHAnsi"/>
                <w:sz w:val="20"/>
              </w:rPr>
              <w:t>eeting (Brian Sullivan and Vince</w:t>
            </w:r>
            <w:r w:rsidR="00457734" w:rsidRPr="00457734">
              <w:rPr>
                <w:rFonts w:asciiTheme="minorHAnsi" w:hAnsiTheme="minorHAnsi"/>
                <w:sz w:val="20"/>
              </w:rPr>
              <w:t>)</w:t>
            </w:r>
          </w:p>
          <w:p w14:paraId="313DCF13" w14:textId="77777777" w:rsidR="00DD66FA" w:rsidRDefault="00DD66FA" w:rsidP="0093043C">
            <w:pPr>
              <w:ind w:left="720"/>
              <w:rPr>
                <w:rFonts w:asciiTheme="minorHAnsi" w:hAnsiTheme="minorHAnsi"/>
                <w:sz w:val="20"/>
              </w:rPr>
            </w:pPr>
          </w:p>
          <w:p w14:paraId="2F76B0AA" w14:textId="324A64EA" w:rsidR="00963E21" w:rsidRPr="004906B0" w:rsidRDefault="001B618D" w:rsidP="00B54A95">
            <w:pPr>
              <w:numPr>
                <w:ilvl w:val="0"/>
                <w:numId w:val="2"/>
              </w:numPr>
              <w:rPr>
                <w:rFonts w:asciiTheme="minorHAnsi" w:hAnsiTheme="minorHAnsi"/>
                <w:sz w:val="20"/>
              </w:rPr>
            </w:pPr>
            <w:r w:rsidRPr="004906B0">
              <w:rPr>
                <w:rFonts w:asciiTheme="minorHAnsi" w:hAnsiTheme="minorHAnsi"/>
                <w:sz w:val="20"/>
              </w:rPr>
              <w:t>DPW graffiti policy clarification (Tom)</w:t>
            </w:r>
            <w:r w:rsidR="00163FAA" w:rsidRPr="004906B0">
              <w:rPr>
                <w:rFonts w:asciiTheme="minorHAnsi" w:hAnsiTheme="minorHAnsi"/>
                <w:sz w:val="20"/>
              </w:rPr>
              <w:t xml:space="preserve"> </w:t>
            </w:r>
          </w:p>
          <w:p w14:paraId="665E045C" w14:textId="12B2674E" w:rsidR="00FA7531" w:rsidRDefault="00FA7531" w:rsidP="00CC346C">
            <w:pPr>
              <w:ind w:left="720"/>
              <w:rPr>
                <w:rFonts w:asciiTheme="minorHAnsi" w:hAnsiTheme="minorHAnsi"/>
                <w:sz w:val="20"/>
              </w:rPr>
            </w:pPr>
          </w:p>
          <w:p w14:paraId="6131CAC4" w14:textId="3EC6325B" w:rsidR="00E6217C" w:rsidRDefault="00E6217C" w:rsidP="00CC346C">
            <w:pPr>
              <w:ind w:left="720"/>
              <w:rPr>
                <w:rFonts w:asciiTheme="minorHAnsi" w:hAnsiTheme="minorHAnsi"/>
                <w:sz w:val="20"/>
              </w:rPr>
            </w:pPr>
          </w:p>
          <w:p w14:paraId="5486AC97" w14:textId="0FB8A143" w:rsidR="00E6217C" w:rsidRDefault="00E6217C" w:rsidP="00CC346C">
            <w:pPr>
              <w:ind w:left="720"/>
              <w:rPr>
                <w:rFonts w:asciiTheme="minorHAnsi" w:hAnsiTheme="minorHAnsi"/>
                <w:sz w:val="20"/>
              </w:rPr>
            </w:pPr>
          </w:p>
          <w:p w14:paraId="390F50EC" w14:textId="77777777" w:rsidR="00E6217C" w:rsidRPr="004906B0" w:rsidRDefault="00E6217C" w:rsidP="00CC346C">
            <w:pPr>
              <w:ind w:left="720"/>
              <w:rPr>
                <w:rFonts w:asciiTheme="minorHAnsi" w:hAnsiTheme="minorHAnsi"/>
                <w:sz w:val="20"/>
              </w:rPr>
            </w:pPr>
          </w:p>
          <w:p w14:paraId="5A6B74AA" w14:textId="068B4CA6" w:rsidR="00C50500" w:rsidRPr="004906B0" w:rsidRDefault="00C50500" w:rsidP="00B54A95">
            <w:pPr>
              <w:pStyle w:val="ListParagraph"/>
              <w:numPr>
                <w:ilvl w:val="0"/>
                <w:numId w:val="2"/>
              </w:numPr>
              <w:rPr>
                <w:rFonts w:asciiTheme="minorHAnsi" w:hAnsiTheme="minorHAnsi"/>
                <w:sz w:val="20"/>
              </w:rPr>
            </w:pPr>
            <w:r w:rsidRPr="004906B0">
              <w:rPr>
                <w:rFonts w:asciiTheme="minorHAnsi" w:hAnsiTheme="minorHAnsi"/>
                <w:sz w:val="20"/>
              </w:rPr>
              <w:t>Children’s Home HVAC noises</w:t>
            </w:r>
            <w:r w:rsidR="00163FAA" w:rsidRPr="004906B0">
              <w:rPr>
                <w:rFonts w:asciiTheme="minorHAnsi" w:hAnsiTheme="minorHAnsi"/>
                <w:sz w:val="20"/>
              </w:rPr>
              <w:t xml:space="preserve"> </w:t>
            </w:r>
          </w:p>
          <w:p w14:paraId="5078F9EC" w14:textId="0A7FC706" w:rsidR="00FA7531" w:rsidRDefault="00FA7531" w:rsidP="004906B0">
            <w:pPr>
              <w:rPr>
                <w:rFonts w:asciiTheme="minorHAnsi" w:hAnsiTheme="minorHAnsi"/>
                <w:sz w:val="20"/>
              </w:rPr>
            </w:pPr>
          </w:p>
          <w:p w14:paraId="6302F4EA" w14:textId="70CDE7C1" w:rsidR="00B1240A" w:rsidRDefault="00B1240A" w:rsidP="004906B0">
            <w:pPr>
              <w:rPr>
                <w:rFonts w:asciiTheme="minorHAnsi" w:hAnsiTheme="minorHAnsi"/>
                <w:sz w:val="20"/>
              </w:rPr>
            </w:pPr>
          </w:p>
          <w:p w14:paraId="2640DD76" w14:textId="2F416E5D" w:rsidR="00B1240A" w:rsidRDefault="00B1240A" w:rsidP="004906B0">
            <w:pPr>
              <w:rPr>
                <w:rFonts w:asciiTheme="minorHAnsi" w:hAnsiTheme="minorHAnsi"/>
                <w:sz w:val="20"/>
              </w:rPr>
            </w:pPr>
          </w:p>
          <w:p w14:paraId="7C33BC2D" w14:textId="53575E0F" w:rsidR="00B1240A" w:rsidRDefault="00B1240A" w:rsidP="004906B0">
            <w:pPr>
              <w:rPr>
                <w:rFonts w:asciiTheme="minorHAnsi" w:hAnsiTheme="minorHAnsi"/>
                <w:sz w:val="20"/>
              </w:rPr>
            </w:pPr>
          </w:p>
          <w:p w14:paraId="59C05278" w14:textId="24210CF8" w:rsidR="00B1240A" w:rsidRDefault="00B1240A" w:rsidP="004906B0">
            <w:pPr>
              <w:rPr>
                <w:rFonts w:asciiTheme="minorHAnsi" w:hAnsiTheme="minorHAnsi"/>
                <w:sz w:val="20"/>
              </w:rPr>
            </w:pPr>
          </w:p>
          <w:p w14:paraId="22FB5166" w14:textId="5A94A739" w:rsidR="00B1240A" w:rsidRDefault="00B1240A" w:rsidP="004906B0">
            <w:pPr>
              <w:rPr>
                <w:rFonts w:asciiTheme="minorHAnsi" w:hAnsiTheme="minorHAnsi"/>
                <w:sz w:val="20"/>
              </w:rPr>
            </w:pPr>
          </w:p>
          <w:p w14:paraId="13E012C5" w14:textId="46C0B67E" w:rsidR="00B1240A" w:rsidRDefault="00B1240A" w:rsidP="004906B0">
            <w:pPr>
              <w:rPr>
                <w:rFonts w:asciiTheme="minorHAnsi" w:hAnsiTheme="minorHAnsi"/>
                <w:sz w:val="20"/>
              </w:rPr>
            </w:pPr>
          </w:p>
          <w:p w14:paraId="6A25DA22" w14:textId="230A4E6E" w:rsidR="00B1240A" w:rsidRDefault="00B1240A" w:rsidP="004906B0">
            <w:pPr>
              <w:rPr>
                <w:rFonts w:asciiTheme="minorHAnsi" w:hAnsiTheme="minorHAnsi"/>
                <w:sz w:val="20"/>
              </w:rPr>
            </w:pPr>
          </w:p>
          <w:p w14:paraId="5D6F952C" w14:textId="548F6364" w:rsidR="00B1240A" w:rsidRDefault="00B1240A" w:rsidP="004906B0">
            <w:pPr>
              <w:rPr>
                <w:rFonts w:asciiTheme="minorHAnsi" w:hAnsiTheme="minorHAnsi"/>
                <w:sz w:val="20"/>
              </w:rPr>
            </w:pPr>
          </w:p>
          <w:p w14:paraId="1BE4D842" w14:textId="09F3F138" w:rsidR="00B1240A" w:rsidRDefault="00B1240A" w:rsidP="004906B0">
            <w:pPr>
              <w:rPr>
                <w:rFonts w:asciiTheme="minorHAnsi" w:hAnsiTheme="minorHAnsi"/>
                <w:sz w:val="20"/>
              </w:rPr>
            </w:pPr>
          </w:p>
          <w:p w14:paraId="6E79B24E" w14:textId="4809FD74" w:rsidR="00B1240A" w:rsidRDefault="00B1240A" w:rsidP="004906B0">
            <w:pPr>
              <w:rPr>
                <w:rFonts w:asciiTheme="minorHAnsi" w:hAnsiTheme="minorHAnsi"/>
                <w:sz w:val="20"/>
              </w:rPr>
            </w:pPr>
          </w:p>
          <w:p w14:paraId="424D1445" w14:textId="527D18F6" w:rsidR="00B1240A" w:rsidRDefault="00B1240A" w:rsidP="004906B0">
            <w:pPr>
              <w:rPr>
                <w:rFonts w:asciiTheme="minorHAnsi" w:hAnsiTheme="minorHAnsi"/>
                <w:sz w:val="20"/>
              </w:rPr>
            </w:pPr>
          </w:p>
          <w:p w14:paraId="24336DEF" w14:textId="4C0082B4" w:rsidR="00B1240A" w:rsidRDefault="00B1240A" w:rsidP="004906B0">
            <w:pPr>
              <w:rPr>
                <w:rFonts w:asciiTheme="minorHAnsi" w:hAnsiTheme="minorHAnsi"/>
                <w:sz w:val="20"/>
              </w:rPr>
            </w:pPr>
          </w:p>
          <w:p w14:paraId="4AA3134C" w14:textId="5781F907" w:rsidR="00B1240A" w:rsidRDefault="00B1240A" w:rsidP="004906B0">
            <w:pPr>
              <w:rPr>
                <w:rFonts w:asciiTheme="minorHAnsi" w:hAnsiTheme="minorHAnsi"/>
                <w:sz w:val="20"/>
              </w:rPr>
            </w:pPr>
          </w:p>
          <w:p w14:paraId="303B68A5" w14:textId="23B12F06" w:rsidR="00B1240A" w:rsidRDefault="00B1240A" w:rsidP="004906B0">
            <w:pPr>
              <w:rPr>
                <w:rFonts w:asciiTheme="minorHAnsi" w:hAnsiTheme="minorHAnsi"/>
                <w:sz w:val="20"/>
              </w:rPr>
            </w:pPr>
          </w:p>
          <w:p w14:paraId="5F65C11C" w14:textId="31D5DDE1" w:rsidR="00B1240A" w:rsidRDefault="00B1240A" w:rsidP="004906B0">
            <w:pPr>
              <w:rPr>
                <w:rFonts w:asciiTheme="minorHAnsi" w:hAnsiTheme="minorHAnsi"/>
                <w:sz w:val="20"/>
              </w:rPr>
            </w:pPr>
          </w:p>
          <w:p w14:paraId="74ADC140" w14:textId="4AF6F441" w:rsidR="00B1240A" w:rsidRDefault="00B1240A" w:rsidP="004906B0">
            <w:pPr>
              <w:rPr>
                <w:rFonts w:asciiTheme="minorHAnsi" w:hAnsiTheme="minorHAnsi"/>
                <w:sz w:val="20"/>
              </w:rPr>
            </w:pPr>
          </w:p>
          <w:p w14:paraId="7F05366E" w14:textId="244ECFC2" w:rsidR="00B1240A" w:rsidRDefault="00B1240A" w:rsidP="004906B0">
            <w:pPr>
              <w:rPr>
                <w:rFonts w:asciiTheme="minorHAnsi" w:hAnsiTheme="minorHAnsi"/>
                <w:sz w:val="20"/>
              </w:rPr>
            </w:pPr>
          </w:p>
          <w:p w14:paraId="7E84F92C" w14:textId="6842AC5C" w:rsidR="00B1240A" w:rsidRDefault="00B1240A" w:rsidP="004906B0">
            <w:pPr>
              <w:rPr>
                <w:rFonts w:asciiTheme="minorHAnsi" w:hAnsiTheme="minorHAnsi"/>
                <w:sz w:val="20"/>
              </w:rPr>
            </w:pPr>
          </w:p>
          <w:p w14:paraId="60DB3523" w14:textId="03D57E8E" w:rsidR="00B1240A" w:rsidRDefault="00B1240A" w:rsidP="004906B0">
            <w:pPr>
              <w:rPr>
                <w:rFonts w:asciiTheme="minorHAnsi" w:hAnsiTheme="minorHAnsi"/>
                <w:sz w:val="20"/>
              </w:rPr>
            </w:pPr>
          </w:p>
          <w:p w14:paraId="3064B90C" w14:textId="287ECD07" w:rsidR="00B1240A" w:rsidRDefault="00B1240A" w:rsidP="004906B0">
            <w:pPr>
              <w:rPr>
                <w:rFonts w:asciiTheme="minorHAnsi" w:hAnsiTheme="minorHAnsi"/>
                <w:sz w:val="20"/>
              </w:rPr>
            </w:pPr>
          </w:p>
          <w:p w14:paraId="238C49BB" w14:textId="31061D94" w:rsidR="00B1240A" w:rsidRDefault="00B1240A" w:rsidP="004906B0">
            <w:pPr>
              <w:rPr>
                <w:rFonts w:asciiTheme="minorHAnsi" w:hAnsiTheme="minorHAnsi"/>
                <w:sz w:val="20"/>
              </w:rPr>
            </w:pPr>
          </w:p>
          <w:p w14:paraId="52A9866A" w14:textId="7C519321" w:rsidR="00B1240A" w:rsidRDefault="00B1240A" w:rsidP="004906B0">
            <w:pPr>
              <w:rPr>
                <w:rFonts w:asciiTheme="minorHAnsi" w:hAnsiTheme="minorHAnsi"/>
                <w:sz w:val="20"/>
              </w:rPr>
            </w:pPr>
          </w:p>
          <w:p w14:paraId="60865C7C" w14:textId="77777777" w:rsidR="00B1240A" w:rsidRPr="004906B0" w:rsidRDefault="00B1240A" w:rsidP="004906B0">
            <w:pPr>
              <w:rPr>
                <w:rFonts w:asciiTheme="minorHAnsi" w:hAnsiTheme="minorHAnsi"/>
                <w:sz w:val="20"/>
              </w:rPr>
            </w:pPr>
          </w:p>
          <w:p w14:paraId="6F2D0925" w14:textId="46FC191F" w:rsidR="00A95903" w:rsidRDefault="00095481" w:rsidP="00B54A95">
            <w:pPr>
              <w:pStyle w:val="ListParagraph"/>
              <w:numPr>
                <w:ilvl w:val="0"/>
                <w:numId w:val="2"/>
              </w:numPr>
              <w:rPr>
                <w:rFonts w:asciiTheme="minorHAnsi" w:hAnsiTheme="minorHAnsi"/>
                <w:sz w:val="20"/>
              </w:rPr>
            </w:pPr>
            <w:r w:rsidRPr="004906B0">
              <w:rPr>
                <w:rFonts w:asciiTheme="minorHAnsi" w:hAnsiTheme="minorHAnsi"/>
                <w:sz w:val="20"/>
              </w:rPr>
              <w:t xml:space="preserve">Aldi </w:t>
            </w:r>
            <w:r w:rsidR="00A95903">
              <w:rPr>
                <w:rFonts w:asciiTheme="minorHAnsi" w:hAnsiTheme="minorHAnsi"/>
                <w:sz w:val="20"/>
              </w:rPr>
              <w:t>renovations? (Vince)</w:t>
            </w:r>
          </w:p>
          <w:p w14:paraId="1568C96C" w14:textId="52EC113B" w:rsidR="00A95903" w:rsidRPr="00A95903" w:rsidRDefault="00A95903" w:rsidP="00B54A95">
            <w:pPr>
              <w:pStyle w:val="ListParagraph"/>
              <w:numPr>
                <w:ilvl w:val="1"/>
                <w:numId w:val="2"/>
              </w:numPr>
              <w:rPr>
                <w:rFonts w:asciiTheme="minorHAnsi" w:hAnsiTheme="minorHAnsi"/>
                <w:sz w:val="20"/>
              </w:rPr>
            </w:pPr>
            <w:r w:rsidRPr="00A95903">
              <w:rPr>
                <w:rFonts w:asciiTheme="minorHAnsi" w:hAnsiTheme="minorHAnsi"/>
                <w:sz w:val="20"/>
              </w:rPr>
              <w:t>Owner’s other development efforts?</w:t>
            </w:r>
          </w:p>
          <w:p w14:paraId="07A67735" w14:textId="13262E6C" w:rsidR="008E7432" w:rsidRPr="00457734" w:rsidRDefault="00163FAA" w:rsidP="00457734">
            <w:pPr>
              <w:pStyle w:val="ListParagraph"/>
              <w:rPr>
                <w:rFonts w:asciiTheme="minorHAnsi" w:hAnsiTheme="minorHAnsi"/>
                <w:sz w:val="20"/>
              </w:rPr>
            </w:pPr>
            <w:r w:rsidRPr="004906B0">
              <w:rPr>
                <w:rFonts w:asciiTheme="minorHAnsi" w:hAnsiTheme="minorHAnsi"/>
                <w:sz w:val="20"/>
              </w:rPr>
              <w:t xml:space="preserve"> </w:t>
            </w:r>
          </w:p>
          <w:p w14:paraId="45F9CA45" w14:textId="10D4738C" w:rsidR="0043239E" w:rsidRPr="00457734" w:rsidRDefault="00C50500" w:rsidP="00457734">
            <w:pPr>
              <w:pStyle w:val="ListParagraph"/>
              <w:numPr>
                <w:ilvl w:val="0"/>
                <w:numId w:val="2"/>
              </w:numPr>
              <w:rPr>
                <w:rFonts w:asciiTheme="minorHAnsi" w:hAnsiTheme="minorHAnsi"/>
                <w:sz w:val="20"/>
              </w:rPr>
            </w:pPr>
            <w:r w:rsidRPr="004906B0">
              <w:rPr>
                <w:rFonts w:asciiTheme="minorHAnsi" w:hAnsiTheme="minorHAnsi"/>
                <w:sz w:val="20"/>
              </w:rPr>
              <w:lastRenderedPageBreak/>
              <w:t xml:space="preserve">Baum Grove street </w:t>
            </w:r>
            <w:r w:rsidR="00C32EF6" w:rsidRPr="004906B0">
              <w:rPr>
                <w:rFonts w:asciiTheme="minorHAnsi" w:hAnsiTheme="minorHAnsi"/>
                <w:sz w:val="20"/>
              </w:rPr>
              <w:t>art project</w:t>
            </w:r>
            <w:r w:rsidR="002B56C0" w:rsidRPr="004906B0">
              <w:rPr>
                <w:rFonts w:asciiTheme="minorHAnsi" w:hAnsiTheme="minorHAnsi"/>
                <w:sz w:val="20"/>
              </w:rPr>
              <w:t xml:space="preserve"> grant – Bloomberg Philanthropic Arts Initiative</w:t>
            </w:r>
            <w:r w:rsidRPr="004906B0">
              <w:rPr>
                <w:rFonts w:asciiTheme="minorHAnsi" w:hAnsiTheme="minorHAnsi"/>
                <w:sz w:val="20"/>
              </w:rPr>
              <w:t xml:space="preserve">  (Jennifer)</w:t>
            </w:r>
          </w:p>
          <w:p w14:paraId="7D6C776A" w14:textId="77777777" w:rsidR="008E7432" w:rsidRPr="004906B0" w:rsidRDefault="008E7432" w:rsidP="0093043C">
            <w:pPr>
              <w:pStyle w:val="ListParagraph"/>
              <w:rPr>
                <w:rFonts w:asciiTheme="minorHAnsi" w:hAnsiTheme="minorHAnsi"/>
                <w:sz w:val="20"/>
              </w:rPr>
            </w:pPr>
          </w:p>
          <w:p w14:paraId="5AB6B9DD" w14:textId="1D3A4F3A" w:rsidR="00B54A95" w:rsidRDefault="00B54A95" w:rsidP="00F33147">
            <w:pPr>
              <w:pStyle w:val="ListParagraph"/>
              <w:numPr>
                <w:ilvl w:val="0"/>
                <w:numId w:val="2"/>
              </w:numPr>
              <w:rPr>
                <w:rFonts w:ascii="Calibri" w:hAnsi="Calibri"/>
                <w:sz w:val="20"/>
              </w:rPr>
            </w:pPr>
            <w:r>
              <w:rPr>
                <w:rFonts w:asciiTheme="minorHAnsi" w:hAnsiTheme="minorHAnsi"/>
                <w:sz w:val="20"/>
              </w:rPr>
              <w:t>N</w:t>
            </w:r>
            <w:r w:rsidRPr="00B54A95">
              <w:rPr>
                <w:rFonts w:ascii="Calibri" w:hAnsi="Calibri"/>
                <w:sz w:val="20"/>
              </w:rPr>
              <w:t>ew tax abatement programs</w:t>
            </w:r>
          </w:p>
          <w:p w14:paraId="60FE355E" w14:textId="56A1A042" w:rsidR="00457734" w:rsidRPr="00B54A95" w:rsidRDefault="00457734" w:rsidP="00457734">
            <w:pPr>
              <w:pStyle w:val="ListParagraph"/>
              <w:numPr>
                <w:ilvl w:val="1"/>
                <w:numId w:val="2"/>
              </w:numPr>
              <w:rPr>
                <w:rFonts w:ascii="Calibri" w:hAnsi="Calibri"/>
                <w:sz w:val="20"/>
              </w:rPr>
            </w:pPr>
            <w:r>
              <w:rPr>
                <w:rFonts w:ascii="Calibri" w:hAnsi="Calibri"/>
                <w:sz w:val="20"/>
              </w:rPr>
              <w:t>Jennifer - July</w:t>
            </w:r>
          </w:p>
          <w:p w14:paraId="7E5B13A8" w14:textId="701AD6EC" w:rsidR="00B54A95" w:rsidRDefault="00B54A95" w:rsidP="00B54A95">
            <w:pPr>
              <w:pStyle w:val="ListParagraph"/>
              <w:rPr>
                <w:rFonts w:asciiTheme="minorHAnsi" w:hAnsiTheme="minorHAnsi"/>
                <w:sz w:val="20"/>
              </w:rPr>
            </w:pPr>
          </w:p>
          <w:p w14:paraId="2D7389D1" w14:textId="2766BE3B" w:rsidR="00B92872" w:rsidRPr="004906B0" w:rsidRDefault="00B92872" w:rsidP="00B54A95">
            <w:pPr>
              <w:pStyle w:val="ListParagraph"/>
              <w:numPr>
                <w:ilvl w:val="0"/>
                <w:numId w:val="2"/>
              </w:numPr>
              <w:rPr>
                <w:rFonts w:asciiTheme="minorHAnsi" w:hAnsiTheme="minorHAnsi" w:cstheme="minorHAnsi"/>
                <w:sz w:val="20"/>
              </w:rPr>
            </w:pPr>
            <w:r>
              <w:rPr>
                <w:rFonts w:asciiTheme="minorHAnsi" w:hAnsiTheme="minorHAnsi" w:cstheme="minorHAnsi"/>
                <w:sz w:val="20"/>
              </w:rPr>
              <w:t>Continuation of discussion of “house flippers” in Friendship</w:t>
            </w:r>
          </w:p>
          <w:p w14:paraId="429F72A4" w14:textId="77777777" w:rsidR="00186BDA" w:rsidRPr="004906B0" w:rsidRDefault="00186BDA" w:rsidP="00547724">
            <w:pPr>
              <w:rPr>
                <w:rFonts w:asciiTheme="minorHAnsi" w:hAnsiTheme="minorHAnsi"/>
                <w:sz w:val="20"/>
              </w:rPr>
            </w:pPr>
          </w:p>
        </w:tc>
        <w:tc>
          <w:tcPr>
            <w:tcW w:w="4855" w:type="dxa"/>
          </w:tcPr>
          <w:p w14:paraId="79FDC2F5" w14:textId="77777777" w:rsidR="00963E21" w:rsidRPr="00FA7531" w:rsidRDefault="00963E21">
            <w:pPr>
              <w:rPr>
                <w:rFonts w:asciiTheme="minorHAnsi" w:hAnsiTheme="minorHAnsi"/>
                <w:sz w:val="20"/>
              </w:rPr>
            </w:pPr>
          </w:p>
          <w:p w14:paraId="172D38DA" w14:textId="77777777" w:rsidR="00963E21" w:rsidRPr="00FA7531" w:rsidRDefault="00963E21">
            <w:pPr>
              <w:rPr>
                <w:rFonts w:asciiTheme="minorHAnsi" w:hAnsiTheme="minorHAnsi"/>
                <w:sz w:val="20"/>
              </w:rPr>
            </w:pPr>
          </w:p>
          <w:p w14:paraId="79250B27" w14:textId="6E6D2C8F" w:rsidR="00CC346C" w:rsidRPr="00E6217C" w:rsidRDefault="00E6217C" w:rsidP="00B1240A">
            <w:pPr>
              <w:pStyle w:val="ListParagraph"/>
              <w:numPr>
                <w:ilvl w:val="0"/>
                <w:numId w:val="37"/>
              </w:numPr>
              <w:ind w:left="701"/>
              <w:rPr>
                <w:rFonts w:asciiTheme="minorHAnsi" w:hAnsiTheme="minorHAnsi"/>
                <w:sz w:val="20"/>
              </w:rPr>
            </w:pPr>
            <w:r>
              <w:rPr>
                <w:rFonts w:asciiTheme="minorHAnsi" w:hAnsiTheme="minorHAnsi"/>
                <w:sz w:val="20"/>
              </w:rPr>
              <w:t>T</w:t>
            </w:r>
            <w:r w:rsidR="00CD12F7">
              <w:rPr>
                <w:rFonts w:asciiTheme="minorHAnsi" w:hAnsiTheme="minorHAnsi"/>
                <w:sz w:val="20"/>
              </w:rPr>
              <w:t>he May 2020 meeting was cancelled</w:t>
            </w:r>
            <w:r>
              <w:rPr>
                <w:rFonts w:asciiTheme="minorHAnsi" w:hAnsiTheme="minorHAnsi"/>
                <w:sz w:val="20"/>
              </w:rPr>
              <w:t>. The June 16, 2020 meeting is still being considered. FCG representative to BCI, Barbara Adams, discussed several ongoing City projects and</w:t>
            </w:r>
            <w:r w:rsidR="00CD12F7">
              <w:rPr>
                <w:rFonts w:asciiTheme="minorHAnsi" w:hAnsiTheme="minorHAnsi"/>
                <w:sz w:val="20"/>
              </w:rPr>
              <w:t xml:space="preserve"> the</w:t>
            </w:r>
            <w:r>
              <w:rPr>
                <w:rFonts w:asciiTheme="minorHAnsi" w:hAnsiTheme="minorHAnsi"/>
                <w:sz w:val="20"/>
              </w:rPr>
              <w:t xml:space="preserve"> City’s 2021 capital budget survey of which responses are due by June 19, 2020.</w:t>
            </w:r>
          </w:p>
          <w:p w14:paraId="5240F0B2" w14:textId="6F52C760" w:rsidR="00457734" w:rsidRDefault="00457734" w:rsidP="002D6280">
            <w:pPr>
              <w:ind w:left="610"/>
              <w:rPr>
                <w:rFonts w:asciiTheme="minorHAnsi" w:hAnsiTheme="minorHAnsi"/>
                <w:sz w:val="20"/>
              </w:rPr>
            </w:pPr>
          </w:p>
          <w:p w14:paraId="55B7AEAD" w14:textId="77777777" w:rsidR="00B1240A" w:rsidRDefault="00B1240A" w:rsidP="002D6280">
            <w:pPr>
              <w:ind w:left="610"/>
              <w:rPr>
                <w:rFonts w:asciiTheme="minorHAnsi" w:hAnsiTheme="minorHAnsi"/>
                <w:sz w:val="20"/>
              </w:rPr>
            </w:pPr>
          </w:p>
          <w:p w14:paraId="2E1B3A3A" w14:textId="071EFECF" w:rsidR="00457734" w:rsidRPr="00E6217C" w:rsidRDefault="00E6217C" w:rsidP="00B1240A">
            <w:pPr>
              <w:pStyle w:val="ListParagraph"/>
              <w:numPr>
                <w:ilvl w:val="0"/>
                <w:numId w:val="37"/>
              </w:numPr>
              <w:ind w:left="701"/>
              <w:rPr>
                <w:rFonts w:asciiTheme="minorHAnsi" w:hAnsiTheme="minorHAnsi"/>
                <w:sz w:val="20"/>
              </w:rPr>
            </w:pPr>
            <w:r>
              <w:rPr>
                <w:rFonts w:asciiTheme="minorHAnsi" w:hAnsiTheme="minorHAnsi"/>
                <w:sz w:val="20"/>
              </w:rPr>
              <w:t>Tom conveyed the May 13, 2020 FCG Board resolution to the Coalition of Oakland Residents.</w:t>
            </w:r>
          </w:p>
          <w:p w14:paraId="1D431DBC" w14:textId="383FC7BA" w:rsidR="00457734" w:rsidRDefault="00457734" w:rsidP="00B1240A">
            <w:pPr>
              <w:ind w:left="701"/>
              <w:rPr>
                <w:rFonts w:asciiTheme="minorHAnsi" w:hAnsiTheme="minorHAnsi"/>
                <w:sz w:val="20"/>
              </w:rPr>
            </w:pPr>
          </w:p>
          <w:p w14:paraId="01DDF86D" w14:textId="372D51EF" w:rsidR="00457734" w:rsidRDefault="00E6217C" w:rsidP="00B1240A">
            <w:pPr>
              <w:pStyle w:val="ListParagraph"/>
              <w:numPr>
                <w:ilvl w:val="0"/>
                <w:numId w:val="37"/>
              </w:numPr>
              <w:ind w:left="701"/>
              <w:rPr>
                <w:rFonts w:asciiTheme="minorHAnsi" w:hAnsiTheme="minorHAnsi"/>
                <w:sz w:val="20"/>
              </w:rPr>
            </w:pPr>
            <w:r>
              <w:rPr>
                <w:rFonts w:asciiTheme="minorHAnsi" w:hAnsiTheme="minorHAnsi"/>
                <w:sz w:val="20"/>
              </w:rPr>
              <w:t>John will send information to Brian Sullivan regarding access</w:t>
            </w:r>
            <w:r w:rsidR="00CD12F7">
              <w:rPr>
                <w:rFonts w:asciiTheme="minorHAnsi" w:hAnsiTheme="minorHAnsi"/>
                <w:sz w:val="20"/>
              </w:rPr>
              <w:t>ing</w:t>
            </w:r>
            <w:r>
              <w:rPr>
                <w:rFonts w:asciiTheme="minorHAnsi" w:hAnsiTheme="minorHAnsi"/>
                <w:sz w:val="20"/>
              </w:rPr>
              <w:t xml:space="preserve"> the property database.</w:t>
            </w:r>
          </w:p>
          <w:p w14:paraId="15A055EA" w14:textId="77777777" w:rsidR="00E6217C" w:rsidRPr="00E6217C" w:rsidRDefault="00E6217C" w:rsidP="00B1240A">
            <w:pPr>
              <w:pStyle w:val="ListParagraph"/>
              <w:ind w:left="701"/>
              <w:rPr>
                <w:rFonts w:asciiTheme="minorHAnsi" w:hAnsiTheme="minorHAnsi"/>
                <w:sz w:val="20"/>
              </w:rPr>
            </w:pPr>
          </w:p>
          <w:p w14:paraId="7BC96810" w14:textId="5E71DCDB" w:rsidR="00B1240A" w:rsidRDefault="00B1240A" w:rsidP="00E6217C">
            <w:pPr>
              <w:rPr>
                <w:rFonts w:asciiTheme="minorHAnsi" w:hAnsiTheme="minorHAnsi"/>
                <w:sz w:val="20"/>
              </w:rPr>
            </w:pPr>
          </w:p>
          <w:p w14:paraId="51329A9E" w14:textId="77777777" w:rsidR="00B1240A" w:rsidRDefault="00B1240A" w:rsidP="00E6217C">
            <w:pPr>
              <w:rPr>
                <w:rFonts w:asciiTheme="minorHAnsi" w:hAnsiTheme="minorHAnsi"/>
                <w:sz w:val="20"/>
              </w:rPr>
            </w:pPr>
          </w:p>
          <w:p w14:paraId="2710E95C" w14:textId="05002DD9" w:rsidR="00E6217C" w:rsidRDefault="00E6217C" w:rsidP="00E6217C">
            <w:pPr>
              <w:rPr>
                <w:rFonts w:asciiTheme="minorHAnsi" w:hAnsiTheme="minorHAnsi"/>
                <w:sz w:val="20"/>
              </w:rPr>
            </w:pPr>
          </w:p>
          <w:p w14:paraId="72EB9A4C" w14:textId="427A76B3" w:rsidR="00E6217C" w:rsidRPr="00E6217C" w:rsidRDefault="00E6217C" w:rsidP="00B1240A">
            <w:pPr>
              <w:pStyle w:val="ListParagraph"/>
              <w:numPr>
                <w:ilvl w:val="0"/>
                <w:numId w:val="37"/>
              </w:numPr>
              <w:ind w:left="701"/>
              <w:rPr>
                <w:rFonts w:asciiTheme="minorHAnsi" w:hAnsiTheme="minorHAnsi"/>
                <w:sz w:val="20"/>
              </w:rPr>
            </w:pPr>
            <w:r>
              <w:rPr>
                <w:rFonts w:asciiTheme="minorHAnsi" w:hAnsiTheme="minorHAnsi"/>
                <w:sz w:val="20"/>
              </w:rPr>
              <w:t>Tom will develop language regarding the process to address graffiti in the neighborhood to post on the FCG website.</w:t>
            </w:r>
          </w:p>
          <w:p w14:paraId="03D68EBE" w14:textId="5D3D6BB0" w:rsidR="00B66E7B" w:rsidRDefault="00B66E7B" w:rsidP="00033956">
            <w:pPr>
              <w:pStyle w:val="ListParagraph"/>
              <w:ind w:left="490"/>
              <w:rPr>
                <w:rFonts w:asciiTheme="minorHAnsi" w:hAnsiTheme="minorHAnsi"/>
                <w:sz w:val="20"/>
              </w:rPr>
            </w:pPr>
          </w:p>
          <w:p w14:paraId="18593567" w14:textId="77777777" w:rsidR="00B1240A" w:rsidRPr="00FA7531" w:rsidRDefault="00B1240A" w:rsidP="00033956">
            <w:pPr>
              <w:pStyle w:val="ListParagraph"/>
              <w:ind w:left="490"/>
              <w:rPr>
                <w:rFonts w:asciiTheme="minorHAnsi" w:hAnsiTheme="minorHAnsi"/>
                <w:sz w:val="20"/>
              </w:rPr>
            </w:pPr>
          </w:p>
          <w:p w14:paraId="57EB24E6" w14:textId="41E0EE50" w:rsidR="008E7432" w:rsidRDefault="00B1240A" w:rsidP="00B1240A">
            <w:pPr>
              <w:pStyle w:val="ListParagraph"/>
              <w:numPr>
                <w:ilvl w:val="0"/>
                <w:numId w:val="37"/>
              </w:numPr>
              <w:ind w:left="701"/>
              <w:rPr>
                <w:rFonts w:asciiTheme="minorHAnsi" w:hAnsiTheme="minorHAnsi"/>
                <w:sz w:val="20"/>
              </w:rPr>
            </w:pPr>
            <w:r>
              <w:rPr>
                <w:rFonts w:asciiTheme="minorHAnsi" w:hAnsiTheme="minorHAnsi"/>
                <w:sz w:val="20"/>
              </w:rPr>
              <w:t>Neighbors, led by Mike Dolan and Kristin Hughes, contacted the City again without any action occurring.  Jennifer will connect with Mike and offer to write an additional letter with HBBC’s support to the City.</w:t>
            </w:r>
          </w:p>
          <w:p w14:paraId="699F16C7" w14:textId="0783D19F" w:rsidR="00B1240A" w:rsidRPr="00553C21" w:rsidRDefault="00B1240A" w:rsidP="00B1240A">
            <w:pPr>
              <w:pStyle w:val="ListParagraph"/>
              <w:numPr>
                <w:ilvl w:val="1"/>
                <w:numId w:val="36"/>
              </w:numPr>
              <w:rPr>
                <w:rFonts w:asciiTheme="minorHAnsi" w:hAnsiTheme="minorHAnsi"/>
                <w:sz w:val="20"/>
              </w:rPr>
            </w:pPr>
            <w:r>
              <w:rPr>
                <w:rFonts w:asciiTheme="minorHAnsi" w:hAnsiTheme="minorHAnsi"/>
                <w:sz w:val="20"/>
              </w:rPr>
              <w:t xml:space="preserve">Committee members noted this long term problem and would like FCG approval to continue to pursue this issue with the City. </w:t>
            </w:r>
            <w:r w:rsidRPr="00553C21">
              <w:rPr>
                <w:rFonts w:asciiTheme="minorHAnsi" w:hAnsiTheme="minorHAnsi"/>
                <w:sz w:val="20"/>
              </w:rPr>
              <w:t>Committee submits the following resolution to the FCG Board of Directors for its consideration and action –</w:t>
            </w:r>
          </w:p>
          <w:p w14:paraId="1739D080" w14:textId="77777777" w:rsidR="00B1240A" w:rsidRDefault="00B1240A" w:rsidP="00B1240A">
            <w:pPr>
              <w:rPr>
                <w:rFonts w:asciiTheme="minorHAnsi" w:hAnsiTheme="minorHAnsi"/>
                <w:sz w:val="20"/>
              </w:rPr>
            </w:pPr>
          </w:p>
          <w:p w14:paraId="200069D0" w14:textId="77777777" w:rsidR="00B1240A" w:rsidRDefault="00B1240A" w:rsidP="00B1240A">
            <w:pPr>
              <w:ind w:left="1300"/>
              <w:rPr>
                <w:rFonts w:asciiTheme="minorHAnsi" w:hAnsiTheme="minorHAnsi"/>
                <w:sz w:val="20"/>
              </w:rPr>
            </w:pPr>
            <w:r>
              <w:rPr>
                <w:rFonts w:asciiTheme="minorHAnsi" w:hAnsiTheme="minorHAnsi"/>
                <w:sz w:val="20"/>
              </w:rPr>
              <w:t>Resolved:</w:t>
            </w:r>
          </w:p>
          <w:p w14:paraId="4AE80397" w14:textId="77777777" w:rsidR="00B1240A" w:rsidRDefault="00B1240A" w:rsidP="00B1240A">
            <w:pPr>
              <w:ind w:left="1300"/>
              <w:rPr>
                <w:rFonts w:asciiTheme="minorHAnsi" w:hAnsiTheme="minorHAnsi"/>
                <w:sz w:val="20"/>
              </w:rPr>
            </w:pPr>
          </w:p>
          <w:p w14:paraId="1AB22FA3" w14:textId="0265E993" w:rsidR="00B1240A" w:rsidRDefault="00B1240A" w:rsidP="00B1240A">
            <w:pPr>
              <w:ind w:left="1300"/>
              <w:rPr>
                <w:rFonts w:asciiTheme="minorHAnsi" w:hAnsiTheme="minorHAnsi"/>
                <w:sz w:val="20"/>
              </w:rPr>
            </w:pPr>
            <w:r>
              <w:rPr>
                <w:rFonts w:asciiTheme="minorHAnsi" w:hAnsiTheme="minorHAnsi"/>
                <w:sz w:val="20"/>
              </w:rPr>
              <w:t>The FCG Board of Directors grants the Housing and Business Borders Committee continuing authority to pursue resolution of noise issues at the Children’s Home primarily through interaction with the City.</w:t>
            </w:r>
          </w:p>
          <w:p w14:paraId="571A068A" w14:textId="169152AB" w:rsidR="00B1240A" w:rsidRDefault="00B1240A" w:rsidP="00B1240A">
            <w:pPr>
              <w:ind w:left="1300"/>
              <w:rPr>
                <w:rFonts w:asciiTheme="minorHAnsi" w:hAnsiTheme="minorHAnsi"/>
                <w:sz w:val="20"/>
              </w:rPr>
            </w:pPr>
          </w:p>
          <w:p w14:paraId="601D2B9B" w14:textId="61E31D0D" w:rsidR="00CD12F7" w:rsidRDefault="00CD12F7" w:rsidP="00B1240A">
            <w:pPr>
              <w:ind w:left="1300"/>
              <w:rPr>
                <w:rFonts w:asciiTheme="minorHAnsi" w:hAnsiTheme="minorHAnsi"/>
                <w:sz w:val="20"/>
              </w:rPr>
            </w:pPr>
          </w:p>
          <w:p w14:paraId="60DE7421" w14:textId="515F9157" w:rsidR="00CD12F7" w:rsidRDefault="00CD12F7" w:rsidP="00B1240A">
            <w:pPr>
              <w:ind w:left="1300"/>
              <w:rPr>
                <w:rFonts w:asciiTheme="minorHAnsi" w:hAnsiTheme="minorHAnsi"/>
                <w:sz w:val="20"/>
              </w:rPr>
            </w:pPr>
          </w:p>
          <w:p w14:paraId="5A579A1C" w14:textId="77777777" w:rsidR="00CD12F7" w:rsidRDefault="00CD12F7" w:rsidP="00B1240A">
            <w:pPr>
              <w:ind w:left="1300"/>
              <w:rPr>
                <w:rFonts w:asciiTheme="minorHAnsi" w:hAnsiTheme="minorHAnsi"/>
                <w:sz w:val="20"/>
              </w:rPr>
            </w:pPr>
          </w:p>
          <w:p w14:paraId="4624CE6D" w14:textId="77777777" w:rsidR="00B1240A" w:rsidRDefault="00B1240A" w:rsidP="00B1240A">
            <w:pPr>
              <w:pStyle w:val="ListParagraph"/>
              <w:numPr>
                <w:ilvl w:val="0"/>
                <w:numId w:val="37"/>
              </w:numPr>
              <w:ind w:left="701"/>
              <w:rPr>
                <w:rFonts w:asciiTheme="minorHAnsi" w:hAnsiTheme="minorHAnsi"/>
                <w:sz w:val="20"/>
              </w:rPr>
            </w:pPr>
            <w:r>
              <w:rPr>
                <w:rFonts w:asciiTheme="minorHAnsi" w:hAnsiTheme="minorHAnsi"/>
                <w:sz w:val="20"/>
              </w:rPr>
              <w:t>No significant updates</w:t>
            </w:r>
          </w:p>
          <w:p w14:paraId="43C85326" w14:textId="77777777" w:rsidR="00B1240A" w:rsidRDefault="00B1240A" w:rsidP="00B1240A">
            <w:pPr>
              <w:rPr>
                <w:rFonts w:asciiTheme="minorHAnsi" w:hAnsiTheme="minorHAnsi"/>
                <w:sz w:val="20"/>
              </w:rPr>
            </w:pPr>
          </w:p>
          <w:p w14:paraId="6C60D426" w14:textId="77777777" w:rsidR="00B1240A" w:rsidRDefault="00B1240A" w:rsidP="00B1240A">
            <w:pPr>
              <w:rPr>
                <w:rFonts w:asciiTheme="minorHAnsi" w:hAnsiTheme="minorHAnsi"/>
                <w:sz w:val="20"/>
              </w:rPr>
            </w:pPr>
          </w:p>
          <w:p w14:paraId="6873228F" w14:textId="77777777" w:rsidR="00B1240A" w:rsidRDefault="00B1240A" w:rsidP="00B1240A">
            <w:pPr>
              <w:rPr>
                <w:rFonts w:asciiTheme="minorHAnsi" w:hAnsiTheme="minorHAnsi"/>
                <w:sz w:val="20"/>
              </w:rPr>
            </w:pPr>
          </w:p>
          <w:p w14:paraId="4C568B58" w14:textId="77777777" w:rsidR="00B1240A" w:rsidRDefault="00B1240A" w:rsidP="00B1240A">
            <w:pPr>
              <w:rPr>
                <w:rFonts w:asciiTheme="minorHAnsi" w:hAnsiTheme="minorHAnsi"/>
                <w:sz w:val="20"/>
              </w:rPr>
            </w:pPr>
          </w:p>
          <w:p w14:paraId="6E232A7F" w14:textId="77777777" w:rsidR="00B1240A" w:rsidRDefault="00B1240A" w:rsidP="00B1240A">
            <w:pPr>
              <w:rPr>
                <w:rFonts w:asciiTheme="minorHAnsi" w:hAnsiTheme="minorHAnsi"/>
                <w:sz w:val="20"/>
              </w:rPr>
            </w:pPr>
          </w:p>
          <w:p w14:paraId="4753ECB9" w14:textId="77777777" w:rsidR="00B1240A" w:rsidRDefault="00B47A2E" w:rsidP="00B1240A">
            <w:pPr>
              <w:pStyle w:val="ListParagraph"/>
              <w:numPr>
                <w:ilvl w:val="0"/>
                <w:numId w:val="37"/>
              </w:numPr>
              <w:ind w:left="701"/>
              <w:rPr>
                <w:rFonts w:asciiTheme="minorHAnsi" w:hAnsiTheme="minorHAnsi"/>
                <w:sz w:val="20"/>
              </w:rPr>
            </w:pPr>
            <w:r>
              <w:rPr>
                <w:rFonts w:asciiTheme="minorHAnsi" w:hAnsiTheme="minorHAnsi"/>
                <w:sz w:val="20"/>
              </w:rPr>
              <w:lastRenderedPageBreak/>
              <w:t>No updates.</w:t>
            </w:r>
          </w:p>
          <w:p w14:paraId="61E68826" w14:textId="77777777" w:rsidR="00B47A2E" w:rsidRDefault="00B47A2E" w:rsidP="00B47A2E">
            <w:pPr>
              <w:rPr>
                <w:rFonts w:asciiTheme="minorHAnsi" w:hAnsiTheme="minorHAnsi"/>
                <w:sz w:val="20"/>
              </w:rPr>
            </w:pPr>
          </w:p>
          <w:p w14:paraId="561A78A3" w14:textId="77777777" w:rsidR="00B47A2E" w:rsidRDefault="00B47A2E" w:rsidP="00B47A2E">
            <w:pPr>
              <w:rPr>
                <w:rFonts w:asciiTheme="minorHAnsi" w:hAnsiTheme="minorHAnsi"/>
                <w:sz w:val="20"/>
              </w:rPr>
            </w:pPr>
          </w:p>
          <w:p w14:paraId="25C82162" w14:textId="77777777" w:rsidR="00B47A2E" w:rsidRDefault="00B47A2E" w:rsidP="00B47A2E">
            <w:pPr>
              <w:rPr>
                <w:rFonts w:asciiTheme="minorHAnsi" w:hAnsiTheme="minorHAnsi"/>
                <w:sz w:val="20"/>
              </w:rPr>
            </w:pPr>
          </w:p>
          <w:p w14:paraId="6CDEB8A2" w14:textId="77777777" w:rsidR="00B47A2E" w:rsidRDefault="00B47A2E" w:rsidP="00B47A2E">
            <w:pPr>
              <w:pStyle w:val="ListParagraph"/>
              <w:numPr>
                <w:ilvl w:val="0"/>
                <w:numId w:val="37"/>
              </w:numPr>
              <w:ind w:left="701"/>
              <w:rPr>
                <w:rFonts w:asciiTheme="minorHAnsi" w:hAnsiTheme="minorHAnsi"/>
                <w:sz w:val="20"/>
              </w:rPr>
            </w:pPr>
            <w:r>
              <w:rPr>
                <w:rFonts w:asciiTheme="minorHAnsi" w:hAnsiTheme="minorHAnsi"/>
                <w:sz w:val="20"/>
              </w:rPr>
              <w:t>Presentation may be moved to September</w:t>
            </w:r>
          </w:p>
          <w:p w14:paraId="4D296829" w14:textId="77777777" w:rsidR="00B47A2E" w:rsidRDefault="00B47A2E" w:rsidP="00B47A2E">
            <w:pPr>
              <w:rPr>
                <w:rFonts w:asciiTheme="minorHAnsi" w:hAnsiTheme="minorHAnsi"/>
                <w:sz w:val="20"/>
              </w:rPr>
            </w:pPr>
          </w:p>
          <w:p w14:paraId="134EA947" w14:textId="77777777" w:rsidR="00B47A2E" w:rsidRDefault="00B47A2E" w:rsidP="00B47A2E">
            <w:pPr>
              <w:rPr>
                <w:rFonts w:asciiTheme="minorHAnsi" w:hAnsiTheme="minorHAnsi"/>
                <w:sz w:val="20"/>
              </w:rPr>
            </w:pPr>
          </w:p>
          <w:p w14:paraId="2DA83811" w14:textId="6233B242" w:rsidR="00B47A2E" w:rsidRPr="00B47A2E" w:rsidRDefault="00B47A2E" w:rsidP="00B47A2E">
            <w:pPr>
              <w:pStyle w:val="ListParagraph"/>
              <w:numPr>
                <w:ilvl w:val="0"/>
                <w:numId w:val="37"/>
              </w:numPr>
              <w:ind w:left="701"/>
              <w:rPr>
                <w:rFonts w:asciiTheme="minorHAnsi" w:hAnsiTheme="minorHAnsi"/>
                <w:sz w:val="20"/>
              </w:rPr>
            </w:pPr>
            <w:r>
              <w:rPr>
                <w:rFonts w:asciiTheme="minorHAnsi" w:hAnsiTheme="minorHAnsi"/>
                <w:sz w:val="20"/>
              </w:rPr>
              <w:t>Jennifer to work with Sara DeLucia regarding information about mortgage payments on FCG website and Facebook page.  John and Jennifer will develop a presentation regarding actions</w:t>
            </w:r>
            <w:r w:rsidR="00CD12F7">
              <w:rPr>
                <w:rFonts w:asciiTheme="minorHAnsi" w:hAnsiTheme="minorHAnsi"/>
                <w:sz w:val="20"/>
              </w:rPr>
              <w:t xml:space="preserve"> homeowners may</w:t>
            </w:r>
            <w:r>
              <w:rPr>
                <w:rFonts w:asciiTheme="minorHAnsi" w:hAnsiTheme="minorHAnsi"/>
                <w:sz w:val="20"/>
              </w:rPr>
              <w:t xml:space="preserve"> consider when approached by house flippers</w:t>
            </w:r>
            <w:r w:rsidR="00CD12F7">
              <w:rPr>
                <w:rFonts w:asciiTheme="minorHAnsi" w:hAnsiTheme="minorHAnsi"/>
                <w:sz w:val="20"/>
              </w:rPr>
              <w:t>.</w:t>
            </w:r>
          </w:p>
        </w:tc>
      </w:tr>
      <w:tr w:rsidR="004906B0" w:rsidRPr="004906B0" w14:paraId="07C67D9B" w14:textId="77777777" w:rsidTr="00DD66FA">
        <w:trPr>
          <w:trHeight w:val="188"/>
        </w:trPr>
        <w:tc>
          <w:tcPr>
            <w:tcW w:w="4405" w:type="dxa"/>
          </w:tcPr>
          <w:p w14:paraId="085E31D9" w14:textId="7269A37B" w:rsidR="00AF18BF" w:rsidRPr="004906B0" w:rsidRDefault="00AF18BF" w:rsidP="00CC7655">
            <w:pPr>
              <w:pStyle w:val="NormalWeb"/>
              <w:spacing w:before="0" w:beforeAutospacing="0" w:after="0" w:afterAutospacing="0"/>
              <w:textAlignment w:val="baseline"/>
              <w:rPr>
                <w:rFonts w:asciiTheme="minorHAnsi" w:hAnsiTheme="minorHAnsi" w:cs="Calibri"/>
                <w:sz w:val="20"/>
                <w:szCs w:val="20"/>
              </w:rPr>
            </w:pPr>
            <w:r w:rsidRPr="004906B0">
              <w:rPr>
                <w:rFonts w:asciiTheme="minorHAnsi" w:hAnsiTheme="minorHAnsi" w:cs="Calibri"/>
                <w:sz w:val="20"/>
                <w:szCs w:val="20"/>
              </w:rPr>
              <w:lastRenderedPageBreak/>
              <w:t>20</w:t>
            </w:r>
            <w:r w:rsidR="0032281F" w:rsidRPr="004906B0">
              <w:rPr>
                <w:rFonts w:asciiTheme="minorHAnsi" w:hAnsiTheme="minorHAnsi" w:cs="Calibri"/>
                <w:sz w:val="20"/>
                <w:szCs w:val="20"/>
              </w:rPr>
              <w:t>20 Goals Update</w:t>
            </w:r>
            <w:r w:rsidR="0037479C" w:rsidRPr="004906B0">
              <w:rPr>
                <w:rFonts w:asciiTheme="minorHAnsi" w:hAnsiTheme="minorHAnsi" w:cs="Calibri"/>
                <w:sz w:val="20"/>
                <w:szCs w:val="20"/>
              </w:rPr>
              <w:t>s</w:t>
            </w:r>
          </w:p>
          <w:p w14:paraId="20AB0BAE" w14:textId="77777777" w:rsidR="00AB43E3" w:rsidRPr="004906B0" w:rsidRDefault="00AB43E3" w:rsidP="00AB43E3">
            <w:pPr>
              <w:pStyle w:val="NormalWeb"/>
              <w:spacing w:before="0" w:beforeAutospacing="0" w:after="0" w:afterAutospacing="0"/>
              <w:textAlignment w:val="baseline"/>
              <w:rPr>
                <w:rFonts w:asciiTheme="minorHAnsi" w:hAnsiTheme="minorHAnsi" w:cs="Calibri"/>
                <w:sz w:val="20"/>
                <w:szCs w:val="20"/>
              </w:rPr>
            </w:pPr>
          </w:p>
          <w:p w14:paraId="77706782" w14:textId="3FA56652" w:rsidR="15120AA3" w:rsidRPr="00457734" w:rsidRDefault="39FE11C6" w:rsidP="15120AA3">
            <w:pPr>
              <w:pStyle w:val="NormalWeb"/>
              <w:numPr>
                <w:ilvl w:val="0"/>
                <w:numId w:val="7"/>
              </w:numPr>
              <w:spacing w:before="0" w:beforeAutospacing="0" w:after="0" w:afterAutospacing="0"/>
              <w:rPr>
                <w:sz w:val="20"/>
                <w:szCs w:val="20"/>
              </w:rPr>
            </w:pPr>
            <w:r w:rsidRPr="39FE11C6">
              <w:rPr>
                <w:rFonts w:asciiTheme="minorHAnsi" w:hAnsiTheme="minorHAnsi" w:cs="Calibri"/>
                <w:sz w:val="20"/>
                <w:szCs w:val="20"/>
              </w:rPr>
              <w:t>Update HBBC mission statement, vision and website</w:t>
            </w:r>
          </w:p>
          <w:p w14:paraId="01E14B6D" w14:textId="5C881426" w:rsidR="39FE11C6" w:rsidRDefault="39FE11C6" w:rsidP="39FE11C6">
            <w:pPr>
              <w:pStyle w:val="NormalWeb"/>
              <w:spacing w:before="0" w:beforeAutospacing="0" w:after="0" w:afterAutospacing="0"/>
              <w:ind w:left="360"/>
              <w:rPr>
                <w:rFonts w:asciiTheme="minorHAnsi" w:hAnsiTheme="minorHAnsi" w:cs="Calibri"/>
                <w:sz w:val="20"/>
                <w:szCs w:val="20"/>
              </w:rPr>
            </w:pPr>
          </w:p>
          <w:p w14:paraId="6B79E8E4" w14:textId="77777777" w:rsidR="00B47A2E" w:rsidRDefault="00B47A2E" w:rsidP="39FE11C6">
            <w:pPr>
              <w:pStyle w:val="NormalWeb"/>
              <w:spacing w:before="0" w:beforeAutospacing="0" w:after="0" w:afterAutospacing="0"/>
              <w:ind w:left="360"/>
              <w:rPr>
                <w:rFonts w:asciiTheme="minorHAnsi" w:hAnsiTheme="minorHAnsi" w:cs="Calibri"/>
                <w:sz w:val="20"/>
                <w:szCs w:val="20"/>
              </w:rPr>
            </w:pPr>
          </w:p>
          <w:p w14:paraId="09C799F0" w14:textId="77777777" w:rsidR="00457734" w:rsidRDefault="00457734" w:rsidP="00B47A2E">
            <w:pPr>
              <w:pStyle w:val="ListParagraph"/>
              <w:numPr>
                <w:ilvl w:val="0"/>
                <w:numId w:val="34"/>
              </w:numPr>
              <w:ind w:left="701"/>
              <w:rPr>
                <w:rFonts w:asciiTheme="minorHAnsi" w:hAnsiTheme="minorHAnsi"/>
                <w:sz w:val="20"/>
              </w:rPr>
            </w:pPr>
            <w:r>
              <w:rPr>
                <w:rFonts w:asciiTheme="minorHAnsi" w:hAnsiTheme="minorHAnsi"/>
                <w:sz w:val="20"/>
              </w:rPr>
              <w:t xml:space="preserve">Meeting presenters have changed based upon COVID-19 stay-at-home orders. Presentations below are tentative – </w:t>
            </w:r>
          </w:p>
          <w:p w14:paraId="496950D2" w14:textId="77777777" w:rsidR="00457734" w:rsidRDefault="00457734" w:rsidP="00457734">
            <w:pPr>
              <w:rPr>
                <w:rFonts w:asciiTheme="minorHAnsi" w:hAnsiTheme="minorHAnsi"/>
                <w:sz w:val="20"/>
              </w:rPr>
            </w:pPr>
          </w:p>
          <w:p w14:paraId="684E70D0" w14:textId="77777777" w:rsidR="00457734" w:rsidRPr="004906B0" w:rsidRDefault="00457734" w:rsidP="00457734">
            <w:pPr>
              <w:pStyle w:val="NormalWeb"/>
              <w:numPr>
                <w:ilvl w:val="1"/>
                <w:numId w:val="7"/>
              </w:numPr>
              <w:spacing w:before="0" w:beforeAutospacing="0" w:after="0" w:afterAutospacing="0"/>
              <w:ind w:left="850"/>
              <w:textAlignment w:val="baseline"/>
              <w:rPr>
                <w:rFonts w:asciiTheme="minorHAnsi" w:hAnsiTheme="minorHAnsi" w:cs="Calibri"/>
                <w:sz w:val="20"/>
                <w:szCs w:val="20"/>
              </w:rPr>
            </w:pPr>
            <w:r w:rsidRPr="004906B0">
              <w:rPr>
                <w:rFonts w:asciiTheme="minorHAnsi" w:hAnsiTheme="minorHAnsi" w:cs="Calibri"/>
                <w:sz w:val="20"/>
                <w:szCs w:val="20"/>
              </w:rPr>
              <w:t>Environmental Services Enforcement (FCG Quarterly Community Meeting?)</w:t>
            </w:r>
          </w:p>
          <w:p w14:paraId="244AC450" w14:textId="77777777" w:rsidR="00457734" w:rsidRPr="004906B0" w:rsidRDefault="00457734" w:rsidP="00457734">
            <w:pPr>
              <w:pStyle w:val="NormalWeb"/>
              <w:numPr>
                <w:ilvl w:val="1"/>
                <w:numId w:val="7"/>
              </w:numPr>
              <w:spacing w:before="0" w:beforeAutospacing="0" w:after="0" w:afterAutospacing="0"/>
              <w:ind w:left="850"/>
              <w:textAlignment w:val="baseline"/>
              <w:rPr>
                <w:rFonts w:asciiTheme="minorHAnsi" w:hAnsiTheme="minorHAnsi" w:cs="Calibri"/>
                <w:sz w:val="20"/>
                <w:szCs w:val="20"/>
              </w:rPr>
            </w:pPr>
            <w:r w:rsidRPr="004906B0">
              <w:rPr>
                <w:rFonts w:asciiTheme="minorHAnsi" w:hAnsiTheme="minorHAnsi" w:cs="Calibri"/>
                <w:sz w:val="20"/>
                <w:szCs w:val="20"/>
              </w:rPr>
              <w:t>Permits, Licenses and Inspections (9/1/20?)</w:t>
            </w:r>
          </w:p>
          <w:p w14:paraId="635A085A" w14:textId="77777777" w:rsidR="00457734" w:rsidRPr="004906B0" w:rsidRDefault="00457734" w:rsidP="00457734">
            <w:pPr>
              <w:pStyle w:val="NormalWeb"/>
              <w:numPr>
                <w:ilvl w:val="1"/>
                <w:numId w:val="7"/>
              </w:numPr>
              <w:spacing w:before="0" w:beforeAutospacing="0" w:after="0" w:afterAutospacing="0"/>
              <w:ind w:left="850"/>
              <w:textAlignment w:val="baseline"/>
              <w:rPr>
                <w:rFonts w:asciiTheme="minorHAnsi" w:hAnsiTheme="minorHAnsi" w:cs="Calibri"/>
                <w:sz w:val="20"/>
                <w:szCs w:val="20"/>
              </w:rPr>
            </w:pPr>
            <w:r w:rsidRPr="004906B0">
              <w:rPr>
                <w:rFonts w:asciiTheme="minorHAnsi" w:hAnsiTheme="minorHAnsi" w:cs="Calibri"/>
                <w:sz w:val="20"/>
                <w:szCs w:val="20"/>
              </w:rPr>
              <w:t>Pittsburgh Glass Center (regarding nearby proposed renovations) (11/3/20?)</w:t>
            </w:r>
          </w:p>
          <w:p w14:paraId="0FFF55FD" w14:textId="77777777" w:rsidR="00457734" w:rsidRPr="004906B0" w:rsidRDefault="00457734" w:rsidP="00457734">
            <w:pPr>
              <w:pStyle w:val="NormalWeb"/>
              <w:numPr>
                <w:ilvl w:val="1"/>
                <w:numId w:val="7"/>
              </w:numPr>
              <w:spacing w:before="0" w:beforeAutospacing="0" w:after="0" w:afterAutospacing="0"/>
              <w:ind w:left="850"/>
              <w:textAlignment w:val="baseline"/>
              <w:rPr>
                <w:rFonts w:asciiTheme="minorHAnsi" w:hAnsiTheme="minorHAnsi" w:cs="Calibri"/>
                <w:sz w:val="20"/>
                <w:szCs w:val="20"/>
              </w:rPr>
            </w:pPr>
            <w:r w:rsidRPr="004906B0">
              <w:rPr>
                <w:rFonts w:asciiTheme="minorHAnsi" w:hAnsiTheme="minorHAnsi" w:cs="Calibri"/>
                <w:sz w:val="20"/>
                <w:szCs w:val="20"/>
              </w:rPr>
              <w:t>311</w:t>
            </w:r>
            <w:r>
              <w:rPr>
                <w:rFonts w:asciiTheme="minorHAnsi" w:hAnsiTheme="minorHAnsi" w:cs="Calibri"/>
                <w:sz w:val="20"/>
                <w:szCs w:val="20"/>
              </w:rPr>
              <w:t xml:space="preserve"> (7/7</w:t>
            </w:r>
            <w:r w:rsidRPr="004906B0">
              <w:rPr>
                <w:rFonts w:asciiTheme="minorHAnsi" w:hAnsiTheme="minorHAnsi" w:cs="Calibri"/>
                <w:sz w:val="20"/>
                <w:szCs w:val="20"/>
              </w:rPr>
              <w:t>/20?)</w:t>
            </w:r>
          </w:p>
          <w:p w14:paraId="519296F6" w14:textId="77777777" w:rsidR="00457734" w:rsidRPr="004906B0" w:rsidRDefault="00457734" w:rsidP="00457734">
            <w:pPr>
              <w:pStyle w:val="NormalWeb"/>
              <w:numPr>
                <w:ilvl w:val="1"/>
                <w:numId w:val="7"/>
              </w:numPr>
              <w:spacing w:before="0" w:beforeAutospacing="0" w:after="0" w:afterAutospacing="0"/>
              <w:ind w:left="850"/>
              <w:textAlignment w:val="baseline"/>
              <w:rPr>
                <w:rFonts w:asciiTheme="minorHAnsi" w:hAnsiTheme="minorHAnsi" w:cs="Calibri"/>
                <w:sz w:val="20"/>
                <w:szCs w:val="20"/>
              </w:rPr>
            </w:pPr>
            <w:r w:rsidRPr="004906B0">
              <w:rPr>
                <w:rFonts w:asciiTheme="minorHAnsi" w:hAnsiTheme="minorHAnsi" w:cs="Calibri"/>
                <w:sz w:val="20"/>
                <w:szCs w:val="20"/>
              </w:rPr>
              <w:t>Graffiti</w:t>
            </w:r>
            <w:r>
              <w:rPr>
                <w:rFonts w:asciiTheme="minorHAnsi" w:hAnsiTheme="minorHAnsi" w:cs="Calibri"/>
                <w:sz w:val="20"/>
                <w:szCs w:val="20"/>
              </w:rPr>
              <w:t xml:space="preserve"> </w:t>
            </w:r>
            <w:r w:rsidRPr="004906B0">
              <w:rPr>
                <w:rFonts w:asciiTheme="minorHAnsi" w:hAnsiTheme="minorHAnsi" w:cs="Calibri"/>
                <w:sz w:val="20"/>
                <w:szCs w:val="20"/>
              </w:rPr>
              <w:t>(FCG Quarterly Community Meeting?)</w:t>
            </w:r>
          </w:p>
          <w:p w14:paraId="02A33D41" w14:textId="50025264" w:rsidR="00663305" w:rsidRPr="004906B0" w:rsidRDefault="00663305" w:rsidP="00457734">
            <w:pPr>
              <w:pStyle w:val="NormalWeb"/>
              <w:spacing w:before="0" w:beforeAutospacing="0" w:after="0" w:afterAutospacing="0"/>
              <w:ind w:left="1440"/>
              <w:textAlignment w:val="baseline"/>
              <w:rPr>
                <w:rFonts w:asciiTheme="minorHAnsi" w:hAnsiTheme="minorHAnsi" w:cs="Calibri"/>
                <w:sz w:val="20"/>
                <w:szCs w:val="20"/>
              </w:rPr>
            </w:pPr>
          </w:p>
        </w:tc>
        <w:tc>
          <w:tcPr>
            <w:tcW w:w="4855" w:type="dxa"/>
          </w:tcPr>
          <w:p w14:paraId="05F31C82" w14:textId="13D60759" w:rsidR="00AB43E3" w:rsidRPr="00FA7531" w:rsidRDefault="00AB43E3" w:rsidP="00A53B16">
            <w:pPr>
              <w:pStyle w:val="ListParagraph"/>
              <w:ind w:left="610"/>
              <w:rPr>
                <w:rFonts w:asciiTheme="minorHAnsi" w:hAnsiTheme="minorHAnsi"/>
                <w:sz w:val="20"/>
              </w:rPr>
            </w:pPr>
          </w:p>
          <w:p w14:paraId="46B28EA7" w14:textId="77777777" w:rsidR="00AB43E3" w:rsidRPr="00FA7531" w:rsidRDefault="00AB43E3" w:rsidP="00AB43E3">
            <w:pPr>
              <w:pStyle w:val="ListParagraph"/>
              <w:rPr>
                <w:rFonts w:asciiTheme="minorHAnsi" w:hAnsiTheme="minorHAnsi"/>
                <w:sz w:val="20"/>
              </w:rPr>
            </w:pPr>
          </w:p>
          <w:p w14:paraId="4A3B11D4" w14:textId="17889474" w:rsidR="00DA094C" w:rsidRPr="00B47A2E" w:rsidRDefault="00B47A2E" w:rsidP="00B47A2E">
            <w:pPr>
              <w:pStyle w:val="ListParagraph"/>
              <w:numPr>
                <w:ilvl w:val="0"/>
                <w:numId w:val="34"/>
              </w:numPr>
              <w:ind w:left="701"/>
              <w:rPr>
                <w:rFonts w:asciiTheme="minorHAnsi" w:hAnsiTheme="minorHAnsi"/>
                <w:sz w:val="20"/>
              </w:rPr>
            </w:pPr>
            <w:r>
              <w:rPr>
                <w:rFonts w:asciiTheme="minorHAnsi" w:hAnsiTheme="minorHAnsi"/>
                <w:sz w:val="20"/>
              </w:rPr>
              <w:t>Tom to circulate FCG mission statement as adopted at May 12, 2020 FCG Board of Directors meeting.</w:t>
            </w:r>
          </w:p>
          <w:p w14:paraId="6452C73B" w14:textId="738A59BA" w:rsidR="00275BF1" w:rsidRDefault="00275BF1" w:rsidP="00275BF1">
            <w:pPr>
              <w:rPr>
                <w:rFonts w:asciiTheme="minorHAnsi" w:hAnsiTheme="minorHAnsi"/>
                <w:sz w:val="20"/>
              </w:rPr>
            </w:pPr>
          </w:p>
          <w:p w14:paraId="1DA12F61" w14:textId="208DDEEC" w:rsidR="00275BF1" w:rsidRDefault="00B47A2E" w:rsidP="00B47A2E">
            <w:pPr>
              <w:pStyle w:val="ListParagraph"/>
              <w:numPr>
                <w:ilvl w:val="0"/>
                <w:numId w:val="34"/>
              </w:numPr>
              <w:ind w:left="701"/>
              <w:rPr>
                <w:rFonts w:asciiTheme="minorHAnsi" w:hAnsiTheme="minorHAnsi"/>
                <w:sz w:val="20"/>
              </w:rPr>
            </w:pPr>
            <w:r>
              <w:rPr>
                <w:rFonts w:asciiTheme="minorHAnsi" w:hAnsiTheme="minorHAnsi"/>
                <w:sz w:val="20"/>
              </w:rPr>
              <w:t>-</w:t>
            </w:r>
          </w:p>
          <w:p w14:paraId="50E8825E" w14:textId="77777777" w:rsidR="00B47A2E" w:rsidRPr="00B47A2E" w:rsidRDefault="00B47A2E" w:rsidP="00B47A2E">
            <w:pPr>
              <w:pStyle w:val="ListParagraph"/>
              <w:rPr>
                <w:rFonts w:asciiTheme="minorHAnsi" w:hAnsiTheme="minorHAnsi"/>
                <w:sz w:val="20"/>
              </w:rPr>
            </w:pPr>
          </w:p>
          <w:p w14:paraId="7DADC538" w14:textId="13ADF6FD" w:rsidR="00B47A2E" w:rsidRDefault="00B47A2E" w:rsidP="00B47A2E">
            <w:pPr>
              <w:rPr>
                <w:rFonts w:asciiTheme="minorHAnsi" w:hAnsiTheme="minorHAnsi"/>
                <w:sz w:val="20"/>
              </w:rPr>
            </w:pPr>
          </w:p>
          <w:p w14:paraId="13E90488" w14:textId="2D3C181A" w:rsidR="00B47A2E" w:rsidRDefault="00B47A2E" w:rsidP="00B47A2E">
            <w:pPr>
              <w:rPr>
                <w:rFonts w:asciiTheme="minorHAnsi" w:hAnsiTheme="minorHAnsi"/>
                <w:sz w:val="20"/>
              </w:rPr>
            </w:pPr>
          </w:p>
          <w:p w14:paraId="75755EDB" w14:textId="0DD24947" w:rsidR="00B47A2E" w:rsidRDefault="00B47A2E" w:rsidP="00B47A2E">
            <w:pPr>
              <w:pStyle w:val="ListParagraph"/>
              <w:numPr>
                <w:ilvl w:val="1"/>
                <w:numId w:val="34"/>
              </w:numPr>
              <w:ind w:left="1061"/>
              <w:rPr>
                <w:rFonts w:asciiTheme="minorHAnsi" w:hAnsiTheme="minorHAnsi"/>
                <w:sz w:val="20"/>
              </w:rPr>
            </w:pPr>
            <w:r>
              <w:rPr>
                <w:rFonts w:asciiTheme="minorHAnsi" w:hAnsiTheme="minorHAnsi"/>
                <w:sz w:val="20"/>
              </w:rPr>
              <w:t>FCG Quarterly Community Meetings are still under discussion</w:t>
            </w:r>
          </w:p>
          <w:p w14:paraId="0742C38F" w14:textId="25B99B62" w:rsidR="00B47A2E" w:rsidRDefault="00B47A2E" w:rsidP="00B47A2E">
            <w:pPr>
              <w:pStyle w:val="ListParagraph"/>
              <w:numPr>
                <w:ilvl w:val="1"/>
                <w:numId w:val="34"/>
              </w:numPr>
              <w:ind w:left="1061"/>
              <w:rPr>
                <w:rFonts w:asciiTheme="minorHAnsi" w:hAnsiTheme="minorHAnsi"/>
                <w:sz w:val="20"/>
              </w:rPr>
            </w:pPr>
            <w:r>
              <w:rPr>
                <w:rFonts w:asciiTheme="minorHAnsi" w:hAnsiTheme="minorHAnsi"/>
                <w:sz w:val="20"/>
              </w:rPr>
              <w:t>Tom to contact PLI for presentation</w:t>
            </w:r>
          </w:p>
          <w:p w14:paraId="5C8AC7E1" w14:textId="5E06BA5B" w:rsidR="00B47A2E" w:rsidRDefault="00B47A2E" w:rsidP="00B47A2E">
            <w:pPr>
              <w:pStyle w:val="ListParagraph"/>
              <w:numPr>
                <w:ilvl w:val="1"/>
                <w:numId w:val="34"/>
              </w:numPr>
              <w:ind w:left="1061"/>
              <w:rPr>
                <w:rFonts w:asciiTheme="minorHAnsi" w:hAnsiTheme="minorHAnsi"/>
                <w:sz w:val="20"/>
              </w:rPr>
            </w:pPr>
            <w:r>
              <w:rPr>
                <w:rFonts w:asciiTheme="minorHAnsi" w:hAnsiTheme="minorHAnsi"/>
                <w:sz w:val="20"/>
              </w:rPr>
              <w:t>PGC – under review</w:t>
            </w:r>
          </w:p>
          <w:p w14:paraId="0272C399" w14:textId="3D6EFF66" w:rsidR="00275BF1" w:rsidRPr="00B47A2E" w:rsidRDefault="00B47A2E" w:rsidP="00B47A2E">
            <w:pPr>
              <w:pStyle w:val="ListParagraph"/>
              <w:numPr>
                <w:ilvl w:val="1"/>
                <w:numId w:val="34"/>
              </w:numPr>
              <w:ind w:left="1061"/>
              <w:rPr>
                <w:rFonts w:asciiTheme="minorHAnsi" w:hAnsiTheme="minorHAnsi"/>
                <w:sz w:val="20"/>
              </w:rPr>
            </w:pPr>
            <w:r>
              <w:rPr>
                <w:rFonts w:asciiTheme="minorHAnsi" w:hAnsiTheme="minorHAnsi"/>
                <w:sz w:val="20"/>
              </w:rPr>
              <w:t>Wendy Urbanic from the City’s 311 department to present on 7/7/20</w:t>
            </w:r>
          </w:p>
        </w:tc>
      </w:tr>
      <w:tr w:rsidR="004906B0" w:rsidRPr="004906B0" w14:paraId="466958FF" w14:textId="77777777" w:rsidTr="00DD66FA">
        <w:trPr>
          <w:trHeight w:val="188"/>
        </w:trPr>
        <w:tc>
          <w:tcPr>
            <w:tcW w:w="4405" w:type="dxa"/>
          </w:tcPr>
          <w:p w14:paraId="3CC087DC" w14:textId="77777777" w:rsidR="00CC7655" w:rsidRPr="004906B0" w:rsidRDefault="00CC7655" w:rsidP="00CC7655">
            <w:pPr>
              <w:ind w:left="-19"/>
              <w:rPr>
                <w:rFonts w:asciiTheme="minorHAnsi" w:hAnsiTheme="minorHAnsi"/>
                <w:sz w:val="20"/>
              </w:rPr>
            </w:pPr>
            <w:r w:rsidRPr="004906B0">
              <w:rPr>
                <w:rFonts w:asciiTheme="minorHAnsi" w:hAnsiTheme="minorHAnsi"/>
                <w:sz w:val="20"/>
              </w:rPr>
              <w:t>Long Term Goals</w:t>
            </w:r>
          </w:p>
          <w:p w14:paraId="08A9EA1B" w14:textId="77777777" w:rsidR="00457734" w:rsidRDefault="00457734" w:rsidP="00457734">
            <w:pPr>
              <w:pStyle w:val="NormalWeb"/>
              <w:numPr>
                <w:ilvl w:val="0"/>
                <w:numId w:val="7"/>
              </w:numPr>
              <w:spacing w:before="0" w:beforeAutospacing="0" w:after="0" w:afterAutospacing="0"/>
              <w:ind w:left="519"/>
              <w:textAlignment w:val="baseline"/>
              <w:rPr>
                <w:rFonts w:asciiTheme="minorHAnsi" w:hAnsiTheme="minorHAnsi" w:cs="Calibri"/>
                <w:sz w:val="20"/>
                <w:szCs w:val="20"/>
              </w:rPr>
            </w:pPr>
            <w:r w:rsidRPr="004906B0">
              <w:rPr>
                <w:rFonts w:asciiTheme="minorHAnsi" w:hAnsiTheme="minorHAnsi" w:cs="Calibri"/>
                <w:sz w:val="20"/>
                <w:szCs w:val="20"/>
              </w:rPr>
              <w:t>HBBC recommendation that FCG should consider applying for a grant to develop a new strategic plan / community plan</w:t>
            </w:r>
          </w:p>
          <w:p w14:paraId="7986C986" w14:textId="77777777" w:rsid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t>Incorporate consideration of expansion of RCO boundaries</w:t>
            </w:r>
          </w:p>
          <w:p w14:paraId="42EE10F7" w14:textId="77777777" w:rsid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t>Incorporate possible development of “Penn Avenue overlay”</w:t>
            </w:r>
          </w:p>
          <w:p w14:paraId="420DB42A" w14:textId="77777777" w:rsidR="00457734" w:rsidRP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t xml:space="preserve">Include possibility of neighborhood zoning changes? </w:t>
            </w:r>
          </w:p>
          <w:p w14:paraId="2DB4108E" w14:textId="77777777" w:rsidR="00CC7655" w:rsidRPr="004906B0" w:rsidRDefault="00CC7655" w:rsidP="00B92872">
            <w:pPr>
              <w:pStyle w:val="NormalWeb"/>
              <w:spacing w:before="0" w:beforeAutospacing="0" w:after="0" w:afterAutospacing="0"/>
              <w:ind w:left="720"/>
              <w:textAlignment w:val="baseline"/>
              <w:rPr>
                <w:rFonts w:asciiTheme="minorHAnsi" w:hAnsiTheme="minorHAnsi"/>
                <w:sz w:val="20"/>
              </w:rPr>
            </w:pPr>
          </w:p>
        </w:tc>
        <w:tc>
          <w:tcPr>
            <w:tcW w:w="4855" w:type="dxa"/>
          </w:tcPr>
          <w:p w14:paraId="502FF10B" w14:textId="51EA13AD" w:rsidR="0029545E" w:rsidRPr="004906B0" w:rsidRDefault="0029545E" w:rsidP="0029545E">
            <w:pPr>
              <w:pStyle w:val="ListParagraph"/>
              <w:rPr>
                <w:rFonts w:asciiTheme="minorHAnsi" w:hAnsiTheme="minorHAnsi"/>
                <w:sz w:val="20"/>
              </w:rPr>
            </w:pPr>
          </w:p>
          <w:p w14:paraId="6FEBDC25" w14:textId="44A8C7F6" w:rsidR="00CC7655" w:rsidRPr="004906B0" w:rsidRDefault="00B47A2E" w:rsidP="00B47A2E">
            <w:pPr>
              <w:pStyle w:val="ListParagraph"/>
              <w:numPr>
                <w:ilvl w:val="0"/>
                <w:numId w:val="7"/>
              </w:numPr>
              <w:rPr>
                <w:rFonts w:asciiTheme="minorHAnsi" w:hAnsiTheme="minorHAnsi"/>
                <w:sz w:val="20"/>
              </w:rPr>
            </w:pPr>
            <w:r>
              <w:rPr>
                <w:rFonts w:asciiTheme="minorHAnsi" w:hAnsiTheme="minorHAnsi"/>
                <w:sz w:val="20"/>
              </w:rPr>
              <w:t>FCG Board of Directors is considering. No further updates.</w:t>
            </w:r>
          </w:p>
        </w:tc>
      </w:tr>
      <w:tr w:rsidR="00DD66FA" w:rsidRPr="004906B0" w14:paraId="22E1BA36" w14:textId="77777777" w:rsidTr="00DD66FA">
        <w:trPr>
          <w:trHeight w:val="188"/>
        </w:trPr>
        <w:tc>
          <w:tcPr>
            <w:tcW w:w="4405" w:type="dxa"/>
          </w:tcPr>
          <w:p w14:paraId="1B226462" w14:textId="1EA50B42" w:rsidR="00DD66FA" w:rsidRDefault="00DD66FA" w:rsidP="00CC7655">
            <w:pPr>
              <w:ind w:left="-19"/>
              <w:rPr>
                <w:rFonts w:asciiTheme="minorHAnsi" w:hAnsiTheme="minorHAnsi"/>
                <w:sz w:val="20"/>
              </w:rPr>
            </w:pPr>
            <w:r w:rsidRPr="005752A0">
              <w:rPr>
                <w:rFonts w:asciiTheme="minorHAnsi" w:hAnsiTheme="minorHAnsi"/>
                <w:sz w:val="20"/>
              </w:rPr>
              <w:t>Not Actively Tracked Projects</w:t>
            </w:r>
          </w:p>
          <w:p w14:paraId="3CADA883" w14:textId="77777777" w:rsidR="00457734" w:rsidRDefault="00457734" w:rsidP="00CC7655">
            <w:pPr>
              <w:ind w:left="-19"/>
              <w:rPr>
                <w:rFonts w:asciiTheme="minorHAnsi" w:hAnsiTheme="minorHAnsi"/>
                <w:sz w:val="20"/>
              </w:rPr>
            </w:pPr>
          </w:p>
          <w:p w14:paraId="465C5F42" w14:textId="3BCBFEBF" w:rsidR="00457734" w:rsidRDefault="00457734" w:rsidP="00457734">
            <w:pPr>
              <w:numPr>
                <w:ilvl w:val="0"/>
                <w:numId w:val="1"/>
              </w:numPr>
              <w:ind w:left="519"/>
              <w:rPr>
                <w:rFonts w:asciiTheme="minorHAnsi" w:hAnsiTheme="minorHAnsi"/>
                <w:sz w:val="20"/>
              </w:rPr>
            </w:pPr>
            <w:r>
              <w:rPr>
                <w:rFonts w:asciiTheme="minorHAnsi" w:hAnsiTheme="minorHAnsi"/>
                <w:sz w:val="20"/>
              </w:rPr>
              <w:t>5222 Penn Ave renovations update</w:t>
            </w:r>
          </w:p>
          <w:p w14:paraId="71EE5D0C" w14:textId="4D984DE8" w:rsidR="00457734" w:rsidRPr="00457734" w:rsidRDefault="00457734" w:rsidP="00457734">
            <w:pPr>
              <w:numPr>
                <w:ilvl w:val="0"/>
                <w:numId w:val="1"/>
              </w:numPr>
              <w:ind w:left="519"/>
              <w:rPr>
                <w:rFonts w:asciiTheme="minorHAnsi" w:hAnsiTheme="minorHAnsi"/>
                <w:sz w:val="20"/>
              </w:rPr>
            </w:pPr>
            <w:r w:rsidRPr="00457734">
              <w:rPr>
                <w:rFonts w:asciiTheme="minorHAnsi" w:hAnsiTheme="minorHAnsi"/>
                <w:sz w:val="20"/>
              </w:rPr>
              <w:t>North Negley Residences – B’nai Israel</w:t>
            </w:r>
          </w:p>
          <w:p w14:paraId="12542F7E" w14:textId="6F8CEEB9" w:rsidR="00457734" w:rsidRPr="00457734" w:rsidRDefault="00457734" w:rsidP="00457734">
            <w:pPr>
              <w:pStyle w:val="ListParagraph"/>
              <w:numPr>
                <w:ilvl w:val="0"/>
                <w:numId w:val="1"/>
              </w:numPr>
              <w:tabs>
                <w:tab w:val="right" w:pos="5210"/>
              </w:tabs>
              <w:ind w:left="519"/>
              <w:rPr>
                <w:rFonts w:ascii="Calibri" w:hAnsi="Calibri"/>
                <w:sz w:val="20"/>
              </w:rPr>
            </w:pPr>
            <w:r w:rsidRPr="00457734">
              <w:rPr>
                <w:rFonts w:ascii="Calibri" w:hAnsi="Calibri"/>
                <w:sz w:val="20"/>
              </w:rPr>
              <w:t>Montana Building on Penn Avenue – renovations</w:t>
            </w:r>
          </w:p>
          <w:p w14:paraId="441FD267" w14:textId="544BAB6B" w:rsidR="00457734" w:rsidRPr="00457734" w:rsidRDefault="00457734" w:rsidP="00457734">
            <w:pPr>
              <w:pStyle w:val="ListParagraph"/>
              <w:numPr>
                <w:ilvl w:val="0"/>
                <w:numId w:val="1"/>
              </w:numPr>
              <w:tabs>
                <w:tab w:val="right" w:pos="5210"/>
              </w:tabs>
              <w:ind w:left="519"/>
              <w:rPr>
                <w:rFonts w:ascii="Calibri" w:hAnsi="Calibri"/>
                <w:sz w:val="20"/>
              </w:rPr>
            </w:pPr>
            <w:r w:rsidRPr="00457734">
              <w:rPr>
                <w:rFonts w:ascii="Calibri" w:hAnsi="Calibri"/>
                <w:sz w:val="20"/>
              </w:rPr>
              <w:t>Two Frays Brewing on Penn Avenue - development</w:t>
            </w:r>
          </w:p>
          <w:p w14:paraId="1BF8C213" w14:textId="13D78553" w:rsidR="00457734" w:rsidRPr="004906B0" w:rsidRDefault="00457734" w:rsidP="00457734">
            <w:pPr>
              <w:numPr>
                <w:ilvl w:val="0"/>
                <w:numId w:val="1"/>
              </w:numPr>
              <w:ind w:left="519"/>
              <w:rPr>
                <w:rFonts w:asciiTheme="minorHAnsi" w:hAnsiTheme="minorHAnsi"/>
                <w:sz w:val="20"/>
              </w:rPr>
            </w:pPr>
            <w:r>
              <w:rPr>
                <w:rFonts w:ascii="Calibri" w:hAnsi="Calibri"/>
                <w:sz w:val="20"/>
              </w:rPr>
              <w:t>Changes at West Penn Hospital</w:t>
            </w:r>
          </w:p>
          <w:p w14:paraId="47B003CF" w14:textId="77777777" w:rsidR="00DD66FA" w:rsidRDefault="00DD66FA" w:rsidP="00CC7655">
            <w:pPr>
              <w:ind w:left="-19"/>
              <w:rPr>
                <w:rFonts w:asciiTheme="minorHAnsi" w:hAnsiTheme="minorHAnsi"/>
                <w:sz w:val="20"/>
              </w:rPr>
            </w:pPr>
          </w:p>
          <w:p w14:paraId="314F9961" w14:textId="1D5B03DD" w:rsidR="00457734" w:rsidRPr="004906B0" w:rsidRDefault="00457734" w:rsidP="00CC7655">
            <w:pPr>
              <w:ind w:left="-19"/>
              <w:rPr>
                <w:rFonts w:asciiTheme="minorHAnsi" w:hAnsiTheme="minorHAnsi"/>
                <w:sz w:val="20"/>
              </w:rPr>
            </w:pPr>
          </w:p>
        </w:tc>
        <w:tc>
          <w:tcPr>
            <w:tcW w:w="4855" w:type="dxa"/>
          </w:tcPr>
          <w:p w14:paraId="55BBDB87" w14:textId="2590626C" w:rsidR="00DD66FA" w:rsidRPr="004906B0" w:rsidRDefault="00B47A2E" w:rsidP="00B47A2E">
            <w:pPr>
              <w:pStyle w:val="ListParagraph"/>
              <w:numPr>
                <w:ilvl w:val="0"/>
                <w:numId w:val="38"/>
              </w:numPr>
              <w:ind w:left="701"/>
              <w:rPr>
                <w:rFonts w:asciiTheme="minorHAnsi" w:hAnsiTheme="minorHAnsi"/>
                <w:sz w:val="20"/>
              </w:rPr>
            </w:pPr>
            <w:r>
              <w:rPr>
                <w:rFonts w:asciiTheme="minorHAnsi" w:hAnsiTheme="minorHAnsi"/>
                <w:sz w:val="20"/>
              </w:rPr>
              <w:t>No updates.</w:t>
            </w:r>
          </w:p>
        </w:tc>
      </w:tr>
      <w:tr w:rsidR="004906B0" w:rsidRPr="004906B0" w14:paraId="72486603" w14:textId="77777777" w:rsidTr="00DD66FA">
        <w:trPr>
          <w:trHeight w:val="380"/>
        </w:trPr>
        <w:tc>
          <w:tcPr>
            <w:tcW w:w="4405" w:type="dxa"/>
          </w:tcPr>
          <w:p w14:paraId="31FA9F14" w14:textId="14F42A9C" w:rsidR="004906B0" w:rsidRPr="004906B0" w:rsidRDefault="00CC346C" w:rsidP="004906B0">
            <w:pPr>
              <w:rPr>
                <w:rFonts w:asciiTheme="minorHAnsi" w:hAnsiTheme="minorHAnsi"/>
                <w:sz w:val="20"/>
              </w:rPr>
            </w:pPr>
            <w:r w:rsidRPr="004906B0">
              <w:rPr>
                <w:rFonts w:asciiTheme="minorHAnsi" w:hAnsiTheme="minorHAnsi"/>
                <w:sz w:val="20"/>
              </w:rPr>
              <w:lastRenderedPageBreak/>
              <w:t>New</w:t>
            </w:r>
            <w:r w:rsidR="00163FAA" w:rsidRPr="004906B0">
              <w:rPr>
                <w:rFonts w:asciiTheme="minorHAnsi" w:hAnsiTheme="minorHAnsi"/>
                <w:sz w:val="20"/>
              </w:rPr>
              <w:t xml:space="preserve"> </w:t>
            </w:r>
          </w:p>
          <w:p w14:paraId="596CB27E" w14:textId="5DAD26C8" w:rsidR="0069555F" w:rsidRPr="004906B0" w:rsidRDefault="0069555F" w:rsidP="00AF18BF">
            <w:pPr>
              <w:rPr>
                <w:rFonts w:asciiTheme="minorHAnsi" w:hAnsiTheme="minorHAnsi"/>
                <w:sz w:val="20"/>
              </w:rPr>
            </w:pPr>
          </w:p>
        </w:tc>
        <w:tc>
          <w:tcPr>
            <w:tcW w:w="4855" w:type="dxa"/>
          </w:tcPr>
          <w:p w14:paraId="78A7172D" w14:textId="77777777" w:rsidR="00B47A2E" w:rsidRDefault="00B47A2E" w:rsidP="00B47A2E">
            <w:pPr>
              <w:pStyle w:val="ListParagraph"/>
              <w:numPr>
                <w:ilvl w:val="0"/>
                <w:numId w:val="38"/>
              </w:numPr>
              <w:tabs>
                <w:tab w:val="right" w:pos="5210"/>
              </w:tabs>
              <w:ind w:left="701"/>
              <w:rPr>
                <w:rFonts w:asciiTheme="minorHAnsi" w:hAnsiTheme="minorHAnsi" w:cstheme="minorHAnsi"/>
                <w:sz w:val="20"/>
              </w:rPr>
            </w:pPr>
            <w:r>
              <w:rPr>
                <w:rFonts w:asciiTheme="minorHAnsi" w:hAnsiTheme="minorHAnsi" w:cstheme="minorHAnsi"/>
                <w:sz w:val="20"/>
              </w:rPr>
              <w:t>Coral Street Neighborway -  John to send link to BDC letter to Committee for further review.</w:t>
            </w:r>
          </w:p>
          <w:p w14:paraId="3A087A4B" w14:textId="57E0B786" w:rsidR="00CC346C" w:rsidRPr="00275BF1" w:rsidRDefault="00B47A2E" w:rsidP="00B47A2E">
            <w:pPr>
              <w:pStyle w:val="ListParagraph"/>
              <w:numPr>
                <w:ilvl w:val="0"/>
                <w:numId w:val="38"/>
              </w:numPr>
              <w:tabs>
                <w:tab w:val="right" w:pos="5210"/>
              </w:tabs>
              <w:ind w:left="701"/>
              <w:rPr>
                <w:rFonts w:asciiTheme="minorHAnsi" w:hAnsiTheme="minorHAnsi" w:cstheme="minorHAnsi"/>
                <w:sz w:val="20"/>
              </w:rPr>
            </w:pPr>
            <w:r>
              <w:rPr>
                <w:rFonts w:asciiTheme="minorHAnsi" w:hAnsiTheme="minorHAnsi" w:cstheme="minorHAnsi"/>
                <w:sz w:val="20"/>
              </w:rPr>
              <w:t>Hertz location at three-way intersection of Baum, Negley and Roup.  Consid</w:t>
            </w:r>
            <w:r w:rsidR="00CD12F7">
              <w:rPr>
                <w:rFonts w:asciiTheme="minorHAnsi" w:hAnsiTheme="minorHAnsi" w:cstheme="minorHAnsi"/>
                <w:sz w:val="20"/>
              </w:rPr>
              <w:t xml:space="preserve">eration of contacting owners regarding reuse of space as a result of the Hertz bankruptcy.  Committee will discuss over email. </w:t>
            </w:r>
          </w:p>
        </w:tc>
      </w:tr>
      <w:tr w:rsidR="004906B0" w:rsidRPr="004906B0" w14:paraId="667D6094" w14:textId="77777777" w:rsidTr="00DD66FA">
        <w:trPr>
          <w:trHeight w:val="380"/>
        </w:trPr>
        <w:tc>
          <w:tcPr>
            <w:tcW w:w="4405" w:type="dxa"/>
          </w:tcPr>
          <w:p w14:paraId="0EC92D14" w14:textId="77777777" w:rsidR="00AF18BF" w:rsidRPr="004906B0" w:rsidRDefault="00AF18BF" w:rsidP="00AF18BF">
            <w:pPr>
              <w:rPr>
                <w:rFonts w:asciiTheme="minorHAnsi" w:hAnsiTheme="minorHAnsi"/>
                <w:sz w:val="20"/>
              </w:rPr>
            </w:pPr>
            <w:r w:rsidRPr="004906B0">
              <w:rPr>
                <w:rFonts w:asciiTheme="minorHAnsi" w:hAnsiTheme="minorHAnsi"/>
                <w:sz w:val="20"/>
              </w:rPr>
              <w:t>Next Meeting</w:t>
            </w:r>
          </w:p>
          <w:p w14:paraId="56D31C99" w14:textId="77777777" w:rsidR="00AF18BF" w:rsidRPr="004906B0" w:rsidRDefault="00AF18BF" w:rsidP="00AF18BF">
            <w:pPr>
              <w:rPr>
                <w:rFonts w:asciiTheme="minorHAnsi" w:hAnsiTheme="minorHAnsi"/>
                <w:sz w:val="20"/>
              </w:rPr>
            </w:pPr>
          </w:p>
          <w:p w14:paraId="7BFD0C98" w14:textId="421CCAAC" w:rsidR="00AF18BF" w:rsidRPr="004906B0" w:rsidRDefault="002B3F25" w:rsidP="00AF18BF">
            <w:pPr>
              <w:rPr>
                <w:rFonts w:asciiTheme="minorHAnsi" w:hAnsiTheme="minorHAnsi"/>
                <w:sz w:val="20"/>
              </w:rPr>
            </w:pPr>
            <w:r>
              <w:rPr>
                <w:rFonts w:asciiTheme="minorHAnsi" w:hAnsiTheme="minorHAnsi"/>
                <w:sz w:val="20"/>
              </w:rPr>
              <w:t>July 7</w:t>
            </w:r>
            <w:r w:rsidR="00AF18BF" w:rsidRPr="004906B0">
              <w:rPr>
                <w:rFonts w:asciiTheme="minorHAnsi" w:hAnsiTheme="minorHAnsi"/>
                <w:sz w:val="20"/>
              </w:rPr>
              <w:t xml:space="preserve">, 2020, </w:t>
            </w:r>
            <w:r w:rsidR="00AE0581" w:rsidRPr="004906B0">
              <w:rPr>
                <w:rFonts w:asciiTheme="minorHAnsi" w:hAnsiTheme="minorHAnsi"/>
                <w:sz w:val="20"/>
              </w:rPr>
              <w:t>Location TBD</w:t>
            </w:r>
          </w:p>
          <w:p w14:paraId="35D91C74" w14:textId="77777777" w:rsidR="00AF18BF" w:rsidRPr="004906B0" w:rsidRDefault="00AF18BF" w:rsidP="00AF18BF">
            <w:pPr>
              <w:pStyle w:val="NormalWeb"/>
              <w:spacing w:before="0" w:beforeAutospacing="0" w:after="0" w:afterAutospacing="0"/>
              <w:ind w:left="720"/>
              <w:rPr>
                <w:rFonts w:asciiTheme="minorHAnsi" w:hAnsiTheme="minorHAnsi"/>
                <w:sz w:val="20"/>
                <w:szCs w:val="20"/>
              </w:rPr>
            </w:pPr>
          </w:p>
        </w:tc>
        <w:tc>
          <w:tcPr>
            <w:tcW w:w="4855" w:type="dxa"/>
          </w:tcPr>
          <w:p w14:paraId="65256415" w14:textId="784A80B1" w:rsidR="00AF18BF" w:rsidRPr="00CD12F7" w:rsidRDefault="00CD12F7" w:rsidP="00CD12F7">
            <w:pPr>
              <w:pStyle w:val="ListParagraph"/>
              <w:numPr>
                <w:ilvl w:val="0"/>
                <w:numId w:val="39"/>
              </w:numPr>
              <w:tabs>
                <w:tab w:val="right" w:pos="5210"/>
              </w:tabs>
              <w:ind w:left="701"/>
              <w:rPr>
                <w:rFonts w:asciiTheme="minorHAnsi" w:hAnsiTheme="minorHAnsi"/>
                <w:sz w:val="20"/>
              </w:rPr>
            </w:pPr>
            <w:r>
              <w:rPr>
                <w:rFonts w:asciiTheme="minorHAnsi" w:hAnsiTheme="minorHAnsi"/>
                <w:sz w:val="20"/>
              </w:rPr>
              <w:t>Vince to contact the PGC regarding using the meeting room in July.</w:t>
            </w:r>
            <w:bookmarkStart w:id="0" w:name="_GoBack"/>
            <w:bookmarkEnd w:id="0"/>
          </w:p>
        </w:tc>
      </w:tr>
    </w:tbl>
    <w:p w14:paraId="72EEFDA1" w14:textId="77777777" w:rsidR="00963E21" w:rsidRDefault="00963E21">
      <w:pPr>
        <w:rPr>
          <w:rFonts w:ascii="Calibri" w:hAnsi="Calibri"/>
          <w:sz w:val="20"/>
        </w:rPr>
      </w:pPr>
    </w:p>
    <w:p w14:paraId="4FDA9E0B" w14:textId="2603E90E" w:rsidR="008A2783" w:rsidRDefault="008A2783">
      <w:pPr>
        <w:rPr>
          <w:rFonts w:ascii="Calibri" w:hAnsi="Calibri"/>
          <w:sz w:val="20"/>
        </w:rPr>
      </w:pPr>
    </w:p>
    <w:sectPr w:rsidR="008A278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D523" w14:textId="77777777" w:rsidR="006F7804" w:rsidRDefault="006F7804" w:rsidP="00D25210">
      <w:r>
        <w:separator/>
      </w:r>
    </w:p>
  </w:endnote>
  <w:endnote w:type="continuationSeparator" w:id="0">
    <w:p w14:paraId="658F5E09" w14:textId="77777777" w:rsidR="006F7804" w:rsidRDefault="006F7804" w:rsidP="00D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C56A" w14:textId="036900CB" w:rsidR="000F5D30" w:rsidRPr="00D25210" w:rsidRDefault="000F5D30">
    <w:pPr>
      <w:pStyle w:val="Footer"/>
      <w:jc w:val="center"/>
      <w:rPr>
        <w:sz w:val="20"/>
      </w:rPr>
    </w:pPr>
    <w:r w:rsidRPr="00D25210">
      <w:rPr>
        <w:sz w:val="20"/>
      </w:rPr>
      <w:t xml:space="preserve">Page </w:t>
    </w:r>
    <w:r w:rsidRPr="00D25210">
      <w:rPr>
        <w:sz w:val="20"/>
      </w:rPr>
      <w:fldChar w:fldCharType="begin"/>
    </w:r>
    <w:r w:rsidRPr="00D25210">
      <w:rPr>
        <w:sz w:val="20"/>
      </w:rPr>
      <w:instrText xml:space="preserve"> PAGE </w:instrText>
    </w:r>
    <w:r w:rsidRPr="00D25210">
      <w:rPr>
        <w:sz w:val="20"/>
      </w:rPr>
      <w:fldChar w:fldCharType="separate"/>
    </w:r>
    <w:r w:rsidR="00CD12F7">
      <w:rPr>
        <w:noProof/>
        <w:sz w:val="20"/>
      </w:rPr>
      <w:t>5</w:t>
    </w:r>
    <w:r w:rsidRPr="00D25210">
      <w:rPr>
        <w:sz w:val="20"/>
      </w:rPr>
      <w:fldChar w:fldCharType="end"/>
    </w:r>
    <w:r w:rsidRPr="00D25210">
      <w:rPr>
        <w:sz w:val="20"/>
      </w:rPr>
      <w:t xml:space="preserve"> of </w:t>
    </w:r>
    <w:r w:rsidRPr="00D25210">
      <w:rPr>
        <w:sz w:val="20"/>
      </w:rPr>
      <w:fldChar w:fldCharType="begin"/>
    </w:r>
    <w:r w:rsidRPr="00D25210">
      <w:rPr>
        <w:sz w:val="20"/>
      </w:rPr>
      <w:instrText xml:space="preserve"> NUMPAGES  </w:instrText>
    </w:r>
    <w:r w:rsidRPr="00D25210">
      <w:rPr>
        <w:sz w:val="20"/>
      </w:rPr>
      <w:fldChar w:fldCharType="separate"/>
    </w:r>
    <w:r w:rsidR="00CD12F7">
      <w:rPr>
        <w:noProof/>
        <w:sz w:val="20"/>
      </w:rPr>
      <w:t>5</w:t>
    </w:r>
    <w:r w:rsidRPr="00D25210">
      <w:rPr>
        <w:sz w:val="20"/>
      </w:rPr>
      <w:fldChar w:fldCharType="end"/>
    </w:r>
  </w:p>
  <w:p w14:paraId="0A7E5392" w14:textId="77777777" w:rsidR="000F5D30" w:rsidRDefault="000F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13EE" w14:textId="77777777" w:rsidR="006F7804" w:rsidRDefault="006F7804" w:rsidP="00D25210">
      <w:r>
        <w:separator/>
      </w:r>
    </w:p>
  </w:footnote>
  <w:footnote w:type="continuationSeparator" w:id="0">
    <w:p w14:paraId="352027E9" w14:textId="77777777" w:rsidR="006F7804" w:rsidRDefault="006F7804" w:rsidP="00D2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1F"/>
    <w:multiLevelType w:val="hybridMultilevel"/>
    <w:tmpl w:val="684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8C6"/>
    <w:multiLevelType w:val="hybridMultilevel"/>
    <w:tmpl w:val="54F6E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25C51"/>
    <w:multiLevelType w:val="hybridMultilevel"/>
    <w:tmpl w:val="18D62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D5C18"/>
    <w:multiLevelType w:val="hybridMultilevel"/>
    <w:tmpl w:val="81DEAF12"/>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4" w15:restartNumberingAfterBreak="0">
    <w:nsid w:val="0D97156E"/>
    <w:multiLevelType w:val="hybridMultilevel"/>
    <w:tmpl w:val="B30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0FBC"/>
    <w:multiLevelType w:val="hybridMultilevel"/>
    <w:tmpl w:val="30C2DCD4"/>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6" w15:restartNumberingAfterBreak="0">
    <w:nsid w:val="154D4E32"/>
    <w:multiLevelType w:val="hybridMultilevel"/>
    <w:tmpl w:val="19925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8243CC"/>
    <w:multiLevelType w:val="multilevel"/>
    <w:tmpl w:val="6E1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768B1"/>
    <w:multiLevelType w:val="hybridMultilevel"/>
    <w:tmpl w:val="2D4C3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32A4E"/>
    <w:multiLevelType w:val="hybridMultilevel"/>
    <w:tmpl w:val="7FFC6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0" w15:restartNumberingAfterBreak="0">
    <w:nsid w:val="17943F3E"/>
    <w:multiLevelType w:val="hybridMultilevel"/>
    <w:tmpl w:val="E1EE03C8"/>
    <w:lvl w:ilvl="0" w:tplc="CD826ABE">
      <w:start w:val="1"/>
      <w:numFmt w:val="bullet"/>
      <w:lvlText w:val=""/>
      <w:lvlJc w:val="left"/>
      <w:pPr>
        <w:ind w:left="1153" w:hanging="360"/>
      </w:pPr>
      <w:rPr>
        <w:rFonts w:ascii="Symbol" w:hAnsi="Symbol"/>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1" w15:restartNumberingAfterBreak="0">
    <w:nsid w:val="17A53776"/>
    <w:multiLevelType w:val="hybridMultilevel"/>
    <w:tmpl w:val="7A2EAB0A"/>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2" w15:restartNumberingAfterBreak="0">
    <w:nsid w:val="1F204332"/>
    <w:multiLevelType w:val="hybridMultilevel"/>
    <w:tmpl w:val="464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41BC3"/>
    <w:multiLevelType w:val="hybridMultilevel"/>
    <w:tmpl w:val="5AEA4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44698D"/>
    <w:multiLevelType w:val="hybridMultilevel"/>
    <w:tmpl w:val="0840F5A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5" w15:restartNumberingAfterBreak="0">
    <w:nsid w:val="21DF18F7"/>
    <w:multiLevelType w:val="hybridMultilevel"/>
    <w:tmpl w:val="C1A2E7C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6" w15:restartNumberingAfterBreak="0">
    <w:nsid w:val="231056BE"/>
    <w:multiLevelType w:val="hybridMultilevel"/>
    <w:tmpl w:val="0658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580C79"/>
    <w:multiLevelType w:val="hybridMultilevel"/>
    <w:tmpl w:val="6692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00E1D"/>
    <w:multiLevelType w:val="hybridMultilevel"/>
    <w:tmpl w:val="C6F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43BDC"/>
    <w:multiLevelType w:val="hybridMultilevel"/>
    <w:tmpl w:val="E028F8AC"/>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35D15938"/>
    <w:multiLevelType w:val="hybridMultilevel"/>
    <w:tmpl w:val="C3F04EC2"/>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21" w15:restartNumberingAfterBreak="0">
    <w:nsid w:val="3B567FEC"/>
    <w:multiLevelType w:val="hybridMultilevel"/>
    <w:tmpl w:val="965E1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5973EC"/>
    <w:multiLevelType w:val="hybridMultilevel"/>
    <w:tmpl w:val="1D0E015A"/>
    <w:lvl w:ilvl="0" w:tplc="C6589802">
      <w:start w:val="1"/>
      <w:numFmt w:val="bullet"/>
      <w:lvlText w:val=""/>
      <w:lvlJc w:val="left"/>
      <w:pPr>
        <w:ind w:left="720" w:hanging="360"/>
      </w:pPr>
      <w:rPr>
        <w:rFonts w:ascii="Symbol" w:hAnsi="Symbol"/>
      </w:rPr>
    </w:lvl>
    <w:lvl w:ilvl="1" w:tplc="1AC2036C">
      <w:start w:val="1"/>
      <w:numFmt w:val="bullet"/>
      <w:lvlText w:val="o"/>
      <w:lvlJc w:val="left"/>
      <w:pPr>
        <w:ind w:left="1440" w:hanging="360"/>
      </w:pPr>
      <w:rPr>
        <w:rFonts w:ascii="Courier New" w:hAnsi="Courier New"/>
      </w:rPr>
    </w:lvl>
    <w:lvl w:ilvl="2" w:tplc="BDBEC836">
      <w:start w:val="1"/>
      <w:numFmt w:val="bullet"/>
      <w:lvlText w:val=""/>
      <w:lvlJc w:val="left"/>
      <w:pPr>
        <w:ind w:left="2160" w:hanging="360"/>
      </w:pPr>
      <w:rPr>
        <w:rFonts w:ascii="Wingdings" w:hAnsi="Wingdings"/>
      </w:rPr>
    </w:lvl>
    <w:lvl w:ilvl="3" w:tplc="50845F04">
      <w:start w:val="1"/>
      <w:numFmt w:val="bullet"/>
      <w:lvlText w:val=""/>
      <w:lvlJc w:val="left"/>
      <w:pPr>
        <w:ind w:left="2880" w:hanging="360"/>
      </w:pPr>
      <w:rPr>
        <w:rFonts w:ascii="Symbol" w:hAnsi="Symbol"/>
      </w:rPr>
    </w:lvl>
    <w:lvl w:ilvl="4" w:tplc="8DEE5F94">
      <w:start w:val="1"/>
      <w:numFmt w:val="bullet"/>
      <w:lvlText w:val="o"/>
      <w:lvlJc w:val="left"/>
      <w:pPr>
        <w:ind w:left="3600" w:hanging="360"/>
      </w:pPr>
      <w:rPr>
        <w:rFonts w:ascii="Courier New" w:hAnsi="Courier New"/>
      </w:rPr>
    </w:lvl>
    <w:lvl w:ilvl="5" w:tplc="1E5C283A">
      <w:start w:val="1"/>
      <w:numFmt w:val="bullet"/>
      <w:lvlText w:val=""/>
      <w:lvlJc w:val="left"/>
      <w:pPr>
        <w:ind w:left="4320" w:hanging="360"/>
      </w:pPr>
      <w:rPr>
        <w:rFonts w:ascii="Wingdings" w:hAnsi="Wingdings"/>
      </w:rPr>
    </w:lvl>
    <w:lvl w:ilvl="6" w:tplc="8B5E1C3A">
      <w:start w:val="1"/>
      <w:numFmt w:val="bullet"/>
      <w:lvlText w:val=""/>
      <w:lvlJc w:val="left"/>
      <w:pPr>
        <w:ind w:left="5040" w:hanging="360"/>
      </w:pPr>
      <w:rPr>
        <w:rFonts w:ascii="Symbol" w:hAnsi="Symbol"/>
      </w:rPr>
    </w:lvl>
    <w:lvl w:ilvl="7" w:tplc="33B61B56">
      <w:start w:val="1"/>
      <w:numFmt w:val="bullet"/>
      <w:lvlText w:val="o"/>
      <w:lvlJc w:val="left"/>
      <w:pPr>
        <w:ind w:left="5760" w:hanging="360"/>
      </w:pPr>
      <w:rPr>
        <w:rFonts w:ascii="Courier New" w:hAnsi="Courier New"/>
      </w:rPr>
    </w:lvl>
    <w:lvl w:ilvl="8" w:tplc="25B4B098">
      <w:start w:val="1"/>
      <w:numFmt w:val="bullet"/>
      <w:lvlText w:val=""/>
      <w:lvlJc w:val="left"/>
      <w:pPr>
        <w:ind w:left="6480" w:hanging="360"/>
      </w:pPr>
      <w:rPr>
        <w:rFonts w:ascii="Wingdings" w:hAnsi="Wingdings"/>
      </w:rPr>
    </w:lvl>
  </w:abstractNum>
  <w:abstractNum w:abstractNumId="23" w15:restartNumberingAfterBreak="0">
    <w:nsid w:val="3BFC61A7"/>
    <w:multiLevelType w:val="hybridMultilevel"/>
    <w:tmpl w:val="F956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874CE"/>
    <w:multiLevelType w:val="hybridMultilevel"/>
    <w:tmpl w:val="BCAA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783169"/>
    <w:multiLevelType w:val="hybridMultilevel"/>
    <w:tmpl w:val="5176A872"/>
    <w:lvl w:ilvl="0" w:tplc="04090001">
      <w:start w:val="1"/>
      <w:numFmt w:val="bullet"/>
      <w:lvlText w:val=""/>
      <w:lvlJc w:val="left"/>
      <w:pPr>
        <w:ind w:left="676" w:hanging="360"/>
      </w:pPr>
      <w:rPr>
        <w:rFonts w:ascii="Symbol" w:hAnsi="Symbol" w:hint="default"/>
      </w:rPr>
    </w:lvl>
    <w:lvl w:ilvl="1" w:tplc="04090003">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6" w15:restartNumberingAfterBreak="0">
    <w:nsid w:val="46D76AA1"/>
    <w:multiLevelType w:val="hybridMultilevel"/>
    <w:tmpl w:val="E8FEDAE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7" w15:restartNumberingAfterBreak="0">
    <w:nsid w:val="47FA7BA5"/>
    <w:multiLevelType w:val="hybridMultilevel"/>
    <w:tmpl w:val="04DA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579E0"/>
    <w:multiLevelType w:val="hybridMultilevel"/>
    <w:tmpl w:val="50C287B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4FD444EA"/>
    <w:multiLevelType w:val="hybridMultilevel"/>
    <w:tmpl w:val="9000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3235E4"/>
    <w:multiLevelType w:val="hybridMultilevel"/>
    <w:tmpl w:val="6BA62F0C"/>
    <w:lvl w:ilvl="0" w:tplc="CD826ABE">
      <w:start w:val="1"/>
      <w:numFmt w:val="bullet"/>
      <w:lvlText w:val=""/>
      <w:lvlJc w:val="left"/>
      <w:pPr>
        <w:ind w:left="720" w:hanging="360"/>
      </w:pPr>
      <w:rPr>
        <w:rFonts w:ascii="Symbol" w:hAnsi="Symbol"/>
      </w:rPr>
    </w:lvl>
    <w:lvl w:ilvl="1" w:tplc="9AF4FDD6">
      <w:start w:val="1"/>
      <w:numFmt w:val="bullet"/>
      <w:lvlText w:val="o"/>
      <w:lvlJc w:val="left"/>
      <w:pPr>
        <w:ind w:left="1440" w:hanging="360"/>
      </w:pPr>
      <w:rPr>
        <w:rFonts w:ascii="Courier New" w:hAnsi="Courier New"/>
      </w:rPr>
    </w:lvl>
    <w:lvl w:ilvl="2" w:tplc="BED697F4">
      <w:start w:val="1"/>
      <w:numFmt w:val="bullet"/>
      <w:lvlText w:val=""/>
      <w:lvlJc w:val="left"/>
      <w:pPr>
        <w:ind w:left="2160" w:hanging="360"/>
      </w:pPr>
      <w:rPr>
        <w:rFonts w:ascii="Wingdings" w:hAnsi="Wingdings"/>
      </w:rPr>
    </w:lvl>
    <w:lvl w:ilvl="3" w:tplc="E3641092">
      <w:start w:val="1"/>
      <w:numFmt w:val="bullet"/>
      <w:lvlText w:val=""/>
      <w:lvlJc w:val="left"/>
      <w:pPr>
        <w:ind w:left="2880" w:hanging="360"/>
      </w:pPr>
      <w:rPr>
        <w:rFonts w:ascii="Symbol" w:hAnsi="Symbol"/>
      </w:rPr>
    </w:lvl>
    <w:lvl w:ilvl="4" w:tplc="04381790">
      <w:start w:val="1"/>
      <w:numFmt w:val="bullet"/>
      <w:lvlText w:val="o"/>
      <w:lvlJc w:val="left"/>
      <w:pPr>
        <w:ind w:left="3600" w:hanging="360"/>
      </w:pPr>
      <w:rPr>
        <w:rFonts w:ascii="Courier New" w:hAnsi="Courier New"/>
      </w:rPr>
    </w:lvl>
    <w:lvl w:ilvl="5" w:tplc="4C0488EE">
      <w:start w:val="1"/>
      <w:numFmt w:val="bullet"/>
      <w:lvlText w:val=""/>
      <w:lvlJc w:val="left"/>
      <w:pPr>
        <w:ind w:left="4320" w:hanging="360"/>
      </w:pPr>
      <w:rPr>
        <w:rFonts w:ascii="Wingdings" w:hAnsi="Wingdings"/>
      </w:rPr>
    </w:lvl>
    <w:lvl w:ilvl="6" w:tplc="8D86E096">
      <w:start w:val="1"/>
      <w:numFmt w:val="bullet"/>
      <w:lvlText w:val=""/>
      <w:lvlJc w:val="left"/>
      <w:pPr>
        <w:ind w:left="5040" w:hanging="360"/>
      </w:pPr>
      <w:rPr>
        <w:rFonts w:ascii="Symbol" w:hAnsi="Symbol"/>
      </w:rPr>
    </w:lvl>
    <w:lvl w:ilvl="7" w:tplc="5B8EAF72">
      <w:start w:val="1"/>
      <w:numFmt w:val="bullet"/>
      <w:lvlText w:val="o"/>
      <w:lvlJc w:val="left"/>
      <w:pPr>
        <w:ind w:left="5760" w:hanging="360"/>
      </w:pPr>
      <w:rPr>
        <w:rFonts w:ascii="Courier New" w:hAnsi="Courier New"/>
      </w:rPr>
    </w:lvl>
    <w:lvl w:ilvl="8" w:tplc="5D90E416">
      <w:start w:val="1"/>
      <w:numFmt w:val="bullet"/>
      <w:lvlText w:val=""/>
      <w:lvlJc w:val="left"/>
      <w:pPr>
        <w:ind w:left="6480" w:hanging="360"/>
      </w:pPr>
      <w:rPr>
        <w:rFonts w:ascii="Wingdings" w:hAnsi="Wingdings"/>
      </w:rPr>
    </w:lvl>
  </w:abstractNum>
  <w:abstractNum w:abstractNumId="31" w15:restartNumberingAfterBreak="0">
    <w:nsid w:val="54A802EE"/>
    <w:multiLevelType w:val="hybridMultilevel"/>
    <w:tmpl w:val="9168D94C"/>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32" w15:restartNumberingAfterBreak="0">
    <w:nsid w:val="5A3019BF"/>
    <w:multiLevelType w:val="hybridMultilevel"/>
    <w:tmpl w:val="F3442818"/>
    <w:lvl w:ilvl="0" w:tplc="04090001">
      <w:start w:val="1"/>
      <w:numFmt w:val="bullet"/>
      <w:lvlText w:val=""/>
      <w:lvlJc w:val="left"/>
      <w:pPr>
        <w:ind w:left="701" w:hanging="360"/>
      </w:pPr>
      <w:rPr>
        <w:rFonts w:ascii="Symbol" w:hAnsi="Symbol" w:hint="default"/>
      </w:rPr>
    </w:lvl>
    <w:lvl w:ilvl="1" w:tplc="04090003">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3" w15:restartNumberingAfterBreak="0">
    <w:nsid w:val="5B493B5A"/>
    <w:multiLevelType w:val="hybridMultilevel"/>
    <w:tmpl w:val="ACBA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77277"/>
    <w:multiLevelType w:val="hybridMultilevel"/>
    <w:tmpl w:val="1E6E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B4E2C"/>
    <w:multiLevelType w:val="hybridMultilevel"/>
    <w:tmpl w:val="4F06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B24539"/>
    <w:multiLevelType w:val="multilevel"/>
    <w:tmpl w:val="DC9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ED172E"/>
    <w:multiLevelType w:val="hybridMultilevel"/>
    <w:tmpl w:val="CF0EC8EE"/>
    <w:lvl w:ilvl="0" w:tplc="CD826ABE">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E2E8D"/>
    <w:multiLevelType w:val="hybridMultilevel"/>
    <w:tmpl w:val="5ED485A0"/>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num w:numId="1">
    <w:abstractNumId w:val="30"/>
  </w:num>
  <w:num w:numId="2">
    <w:abstractNumId w:val="22"/>
  </w:num>
  <w:num w:numId="3">
    <w:abstractNumId w:val="25"/>
  </w:num>
  <w:num w:numId="4">
    <w:abstractNumId w:val="18"/>
  </w:num>
  <w:num w:numId="5">
    <w:abstractNumId w:val="0"/>
  </w:num>
  <w:num w:numId="6">
    <w:abstractNumId w:val="13"/>
  </w:num>
  <w:num w:numId="7">
    <w:abstractNumId w:val="27"/>
  </w:num>
  <w:num w:numId="8">
    <w:abstractNumId w:val="32"/>
  </w:num>
  <w:num w:numId="9">
    <w:abstractNumId w:val="36"/>
  </w:num>
  <w:num w:numId="10">
    <w:abstractNumId w:val="7"/>
  </w:num>
  <w:num w:numId="11">
    <w:abstractNumId w:val="4"/>
  </w:num>
  <w:num w:numId="12">
    <w:abstractNumId w:val="24"/>
  </w:num>
  <w:num w:numId="13">
    <w:abstractNumId w:val="14"/>
  </w:num>
  <w:num w:numId="14">
    <w:abstractNumId w:val="23"/>
  </w:num>
  <w:num w:numId="15">
    <w:abstractNumId w:val="1"/>
  </w:num>
  <w:num w:numId="16">
    <w:abstractNumId w:val="16"/>
  </w:num>
  <w:num w:numId="17">
    <w:abstractNumId w:val="35"/>
  </w:num>
  <w:num w:numId="18">
    <w:abstractNumId w:val="8"/>
  </w:num>
  <w:num w:numId="19">
    <w:abstractNumId w:val="9"/>
  </w:num>
  <w:num w:numId="20">
    <w:abstractNumId w:val="6"/>
  </w:num>
  <w:num w:numId="21">
    <w:abstractNumId w:val="15"/>
  </w:num>
  <w:num w:numId="22">
    <w:abstractNumId w:val="26"/>
  </w:num>
  <w:num w:numId="23">
    <w:abstractNumId w:val="28"/>
  </w:num>
  <w:num w:numId="24">
    <w:abstractNumId w:val="37"/>
  </w:num>
  <w:num w:numId="25">
    <w:abstractNumId w:val="3"/>
  </w:num>
  <w:num w:numId="26">
    <w:abstractNumId w:val="29"/>
  </w:num>
  <w:num w:numId="27">
    <w:abstractNumId w:val="34"/>
  </w:num>
  <w:num w:numId="28">
    <w:abstractNumId w:val="10"/>
  </w:num>
  <w:num w:numId="29">
    <w:abstractNumId w:val="5"/>
  </w:num>
  <w:num w:numId="30">
    <w:abstractNumId w:val="38"/>
  </w:num>
  <w:num w:numId="31">
    <w:abstractNumId w:val="31"/>
  </w:num>
  <w:num w:numId="32">
    <w:abstractNumId w:val="11"/>
  </w:num>
  <w:num w:numId="33">
    <w:abstractNumId w:val="12"/>
  </w:num>
  <w:num w:numId="34">
    <w:abstractNumId w:val="19"/>
  </w:num>
  <w:num w:numId="35">
    <w:abstractNumId w:val="17"/>
  </w:num>
  <w:num w:numId="36">
    <w:abstractNumId w:val="33"/>
  </w:num>
  <w:num w:numId="37">
    <w:abstractNumId w:val="20"/>
  </w:num>
  <w:num w:numId="38">
    <w:abstractNumId w:val="2"/>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B"/>
    <w:rsid w:val="00011B66"/>
    <w:rsid w:val="00016794"/>
    <w:rsid w:val="00021D42"/>
    <w:rsid w:val="0002788C"/>
    <w:rsid w:val="0003144F"/>
    <w:rsid w:val="0003203A"/>
    <w:rsid w:val="00033956"/>
    <w:rsid w:val="0003464C"/>
    <w:rsid w:val="00043B08"/>
    <w:rsid w:val="00044EB1"/>
    <w:rsid w:val="00053104"/>
    <w:rsid w:val="00056090"/>
    <w:rsid w:val="000754BB"/>
    <w:rsid w:val="00085A1C"/>
    <w:rsid w:val="00095481"/>
    <w:rsid w:val="0009602E"/>
    <w:rsid w:val="000A7FEA"/>
    <w:rsid w:val="000C48E5"/>
    <w:rsid w:val="000E6D8A"/>
    <w:rsid w:val="000F5D30"/>
    <w:rsid w:val="000F5DB1"/>
    <w:rsid w:val="00127799"/>
    <w:rsid w:val="001353B2"/>
    <w:rsid w:val="00141A8F"/>
    <w:rsid w:val="00145034"/>
    <w:rsid w:val="00163FAA"/>
    <w:rsid w:val="00173C3F"/>
    <w:rsid w:val="001763A7"/>
    <w:rsid w:val="00182208"/>
    <w:rsid w:val="00185B2A"/>
    <w:rsid w:val="00186BDA"/>
    <w:rsid w:val="001874AB"/>
    <w:rsid w:val="001953D3"/>
    <w:rsid w:val="001A7534"/>
    <w:rsid w:val="001A7CD5"/>
    <w:rsid w:val="001B618D"/>
    <w:rsid w:val="001C5EDC"/>
    <w:rsid w:val="001D074A"/>
    <w:rsid w:val="001D2A65"/>
    <w:rsid w:val="00221081"/>
    <w:rsid w:val="00221393"/>
    <w:rsid w:val="002267E1"/>
    <w:rsid w:val="00245FD6"/>
    <w:rsid w:val="002504BD"/>
    <w:rsid w:val="00257FF8"/>
    <w:rsid w:val="00260747"/>
    <w:rsid w:val="00267D75"/>
    <w:rsid w:val="00273C9D"/>
    <w:rsid w:val="00275BF1"/>
    <w:rsid w:val="00281F73"/>
    <w:rsid w:val="0028318E"/>
    <w:rsid w:val="00283475"/>
    <w:rsid w:val="00284CFC"/>
    <w:rsid w:val="00286CC1"/>
    <w:rsid w:val="0029545E"/>
    <w:rsid w:val="002A6F78"/>
    <w:rsid w:val="002B0BC3"/>
    <w:rsid w:val="002B3F25"/>
    <w:rsid w:val="002B56C0"/>
    <w:rsid w:val="002C499F"/>
    <w:rsid w:val="002C73CA"/>
    <w:rsid w:val="002D6280"/>
    <w:rsid w:val="002D7F1A"/>
    <w:rsid w:val="002E52AA"/>
    <w:rsid w:val="002F43E9"/>
    <w:rsid w:val="002F4854"/>
    <w:rsid w:val="002F7B31"/>
    <w:rsid w:val="002F7B83"/>
    <w:rsid w:val="00315FB1"/>
    <w:rsid w:val="0032281F"/>
    <w:rsid w:val="003258AA"/>
    <w:rsid w:val="00333F19"/>
    <w:rsid w:val="00342528"/>
    <w:rsid w:val="0034607C"/>
    <w:rsid w:val="003715FB"/>
    <w:rsid w:val="00374247"/>
    <w:rsid w:val="0037479C"/>
    <w:rsid w:val="003853BA"/>
    <w:rsid w:val="00385681"/>
    <w:rsid w:val="00386706"/>
    <w:rsid w:val="00395258"/>
    <w:rsid w:val="003B2B85"/>
    <w:rsid w:val="003C4200"/>
    <w:rsid w:val="003C5841"/>
    <w:rsid w:val="003D49C4"/>
    <w:rsid w:val="003F0731"/>
    <w:rsid w:val="003F1B06"/>
    <w:rsid w:val="004032A6"/>
    <w:rsid w:val="00404B05"/>
    <w:rsid w:val="004052A7"/>
    <w:rsid w:val="00417366"/>
    <w:rsid w:val="004277AA"/>
    <w:rsid w:val="0043239E"/>
    <w:rsid w:val="0043549D"/>
    <w:rsid w:val="00457734"/>
    <w:rsid w:val="004622E8"/>
    <w:rsid w:val="00474166"/>
    <w:rsid w:val="004835BD"/>
    <w:rsid w:val="004906B0"/>
    <w:rsid w:val="00497B17"/>
    <w:rsid w:val="004A0121"/>
    <w:rsid w:val="004A07F7"/>
    <w:rsid w:val="004A5880"/>
    <w:rsid w:val="004B58D7"/>
    <w:rsid w:val="004C6C14"/>
    <w:rsid w:val="004D2EBB"/>
    <w:rsid w:val="004D3941"/>
    <w:rsid w:val="004D7891"/>
    <w:rsid w:val="004E0B50"/>
    <w:rsid w:val="004E1175"/>
    <w:rsid w:val="004F2166"/>
    <w:rsid w:val="00503835"/>
    <w:rsid w:val="0050424E"/>
    <w:rsid w:val="005125A8"/>
    <w:rsid w:val="00513BAD"/>
    <w:rsid w:val="00524692"/>
    <w:rsid w:val="0053529E"/>
    <w:rsid w:val="00547724"/>
    <w:rsid w:val="00551B7D"/>
    <w:rsid w:val="00553C21"/>
    <w:rsid w:val="00555079"/>
    <w:rsid w:val="00562BA1"/>
    <w:rsid w:val="0056366D"/>
    <w:rsid w:val="00563D5E"/>
    <w:rsid w:val="005674EB"/>
    <w:rsid w:val="005752A0"/>
    <w:rsid w:val="00577850"/>
    <w:rsid w:val="00583264"/>
    <w:rsid w:val="00587A6D"/>
    <w:rsid w:val="00592B7D"/>
    <w:rsid w:val="005970D1"/>
    <w:rsid w:val="005A0DA1"/>
    <w:rsid w:val="005A2169"/>
    <w:rsid w:val="005A44C7"/>
    <w:rsid w:val="005A5AC3"/>
    <w:rsid w:val="005B4631"/>
    <w:rsid w:val="005B689F"/>
    <w:rsid w:val="005C098C"/>
    <w:rsid w:val="005C4254"/>
    <w:rsid w:val="005D2094"/>
    <w:rsid w:val="005E01FA"/>
    <w:rsid w:val="005F40D4"/>
    <w:rsid w:val="005F4DC1"/>
    <w:rsid w:val="005F64E3"/>
    <w:rsid w:val="0060772E"/>
    <w:rsid w:val="00610460"/>
    <w:rsid w:val="00615A3B"/>
    <w:rsid w:val="00620954"/>
    <w:rsid w:val="0063550A"/>
    <w:rsid w:val="00656C36"/>
    <w:rsid w:val="00663305"/>
    <w:rsid w:val="00664F16"/>
    <w:rsid w:val="00666AA6"/>
    <w:rsid w:val="00670918"/>
    <w:rsid w:val="00685DAC"/>
    <w:rsid w:val="00692FA0"/>
    <w:rsid w:val="00693B76"/>
    <w:rsid w:val="0069555F"/>
    <w:rsid w:val="00696D06"/>
    <w:rsid w:val="006A2DB1"/>
    <w:rsid w:val="006A5B35"/>
    <w:rsid w:val="006A6D7C"/>
    <w:rsid w:val="006B02E4"/>
    <w:rsid w:val="006B2602"/>
    <w:rsid w:val="006B700A"/>
    <w:rsid w:val="006C2BC1"/>
    <w:rsid w:val="006D6C68"/>
    <w:rsid w:val="006F0001"/>
    <w:rsid w:val="006F5239"/>
    <w:rsid w:val="006F7804"/>
    <w:rsid w:val="006F7846"/>
    <w:rsid w:val="00725901"/>
    <w:rsid w:val="00727E9A"/>
    <w:rsid w:val="00731599"/>
    <w:rsid w:val="007319DA"/>
    <w:rsid w:val="00733D26"/>
    <w:rsid w:val="00741A26"/>
    <w:rsid w:val="00744BF0"/>
    <w:rsid w:val="00753C78"/>
    <w:rsid w:val="00756870"/>
    <w:rsid w:val="00761E67"/>
    <w:rsid w:val="00764DEB"/>
    <w:rsid w:val="00774760"/>
    <w:rsid w:val="0078547F"/>
    <w:rsid w:val="0079551D"/>
    <w:rsid w:val="00795C9D"/>
    <w:rsid w:val="0079646C"/>
    <w:rsid w:val="00797F2B"/>
    <w:rsid w:val="007A31D7"/>
    <w:rsid w:val="007B3215"/>
    <w:rsid w:val="007D52B4"/>
    <w:rsid w:val="007E3D0B"/>
    <w:rsid w:val="007E633C"/>
    <w:rsid w:val="00815F3D"/>
    <w:rsid w:val="0082160E"/>
    <w:rsid w:val="00823C2F"/>
    <w:rsid w:val="0082727D"/>
    <w:rsid w:val="00834E84"/>
    <w:rsid w:val="00835A7F"/>
    <w:rsid w:val="008459AB"/>
    <w:rsid w:val="00853A4E"/>
    <w:rsid w:val="00861BDA"/>
    <w:rsid w:val="00865B09"/>
    <w:rsid w:val="00866A28"/>
    <w:rsid w:val="0086766C"/>
    <w:rsid w:val="008722DF"/>
    <w:rsid w:val="00884930"/>
    <w:rsid w:val="008A2783"/>
    <w:rsid w:val="008A5157"/>
    <w:rsid w:val="008A6B8F"/>
    <w:rsid w:val="008B7A19"/>
    <w:rsid w:val="008C0597"/>
    <w:rsid w:val="008D1201"/>
    <w:rsid w:val="008E38E7"/>
    <w:rsid w:val="008E7432"/>
    <w:rsid w:val="00900C75"/>
    <w:rsid w:val="00904EDD"/>
    <w:rsid w:val="0091487A"/>
    <w:rsid w:val="0091558A"/>
    <w:rsid w:val="00917DEF"/>
    <w:rsid w:val="00920FF5"/>
    <w:rsid w:val="009212F6"/>
    <w:rsid w:val="0093043C"/>
    <w:rsid w:val="00933F58"/>
    <w:rsid w:val="00935DA1"/>
    <w:rsid w:val="00941952"/>
    <w:rsid w:val="009458C6"/>
    <w:rsid w:val="00963E21"/>
    <w:rsid w:val="00972D9F"/>
    <w:rsid w:val="009829A0"/>
    <w:rsid w:val="00983E52"/>
    <w:rsid w:val="009B3ADA"/>
    <w:rsid w:val="009B5757"/>
    <w:rsid w:val="009D098B"/>
    <w:rsid w:val="009D1FF0"/>
    <w:rsid w:val="009D779B"/>
    <w:rsid w:val="009F05AD"/>
    <w:rsid w:val="009F3EEC"/>
    <w:rsid w:val="009F4524"/>
    <w:rsid w:val="00A051A8"/>
    <w:rsid w:val="00A05482"/>
    <w:rsid w:val="00A05EFF"/>
    <w:rsid w:val="00A122F2"/>
    <w:rsid w:val="00A14796"/>
    <w:rsid w:val="00A226AF"/>
    <w:rsid w:val="00A36040"/>
    <w:rsid w:val="00A3762A"/>
    <w:rsid w:val="00A453FB"/>
    <w:rsid w:val="00A52F5B"/>
    <w:rsid w:val="00A53B16"/>
    <w:rsid w:val="00A87998"/>
    <w:rsid w:val="00A94B8F"/>
    <w:rsid w:val="00A95903"/>
    <w:rsid w:val="00A97962"/>
    <w:rsid w:val="00AA2CB8"/>
    <w:rsid w:val="00AB43E3"/>
    <w:rsid w:val="00AC7ABF"/>
    <w:rsid w:val="00AD3C95"/>
    <w:rsid w:val="00AD471A"/>
    <w:rsid w:val="00AD776F"/>
    <w:rsid w:val="00AE0581"/>
    <w:rsid w:val="00AF18BF"/>
    <w:rsid w:val="00AF2A54"/>
    <w:rsid w:val="00AF6066"/>
    <w:rsid w:val="00B1240A"/>
    <w:rsid w:val="00B12CFD"/>
    <w:rsid w:val="00B30206"/>
    <w:rsid w:val="00B30246"/>
    <w:rsid w:val="00B3225F"/>
    <w:rsid w:val="00B33D82"/>
    <w:rsid w:val="00B34D12"/>
    <w:rsid w:val="00B377AE"/>
    <w:rsid w:val="00B419AE"/>
    <w:rsid w:val="00B47A2E"/>
    <w:rsid w:val="00B54A95"/>
    <w:rsid w:val="00B63E74"/>
    <w:rsid w:val="00B66E7B"/>
    <w:rsid w:val="00B7111A"/>
    <w:rsid w:val="00B92872"/>
    <w:rsid w:val="00B95707"/>
    <w:rsid w:val="00B95D77"/>
    <w:rsid w:val="00BA0075"/>
    <w:rsid w:val="00BC6FEF"/>
    <w:rsid w:val="00BD4971"/>
    <w:rsid w:val="00BD49C9"/>
    <w:rsid w:val="00BE7A1E"/>
    <w:rsid w:val="00BF29CB"/>
    <w:rsid w:val="00C035AB"/>
    <w:rsid w:val="00C17D87"/>
    <w:rsid w:val="00C32EF6"/>
    <w:rsid w:val="00C34492"/>
    <w:rsid w:val="00C50500"/>
    <w:rsid w:val="00C57225"/>
    <w:rsid w:val="00C60D60"/>
    <w:rsid w:val="00C7689D"/>
    <w:rsid w:val="00C853AB"/>
    <w:rsid w:val="00C92430"/>
    <w:rsid w:val="00C93364"/>
    <w:rsid w:val="00CA07EC"/>
    <w:rsid w:val="00CA5F28"/>
    <w:rsid w:val="00CB2144"/>
    <w:rsid w:val="00CC0CAD"/>
    <w:rsid w:val="00CC1293"/>
    <w:rsid w:val="00CC31D7"/>
    <w:rsid w:val="00CC346C"/>
    <w:rsid w:val="00CC7655"/>
    <w:rsid w:val="00CD114F"/>
    <w:rsid w:val="00CD12F7"/>
    <w:rsid w:val="00CE2B85"/>
    <w:rsid w:val="00CF08EC"/>
    <w:rsid w:val="00CF12AB"/>
    <w:rsid w:val="00D03364"/>
    <w:rsid w:val="00D03631"/>
    <w:rsid w:val="00D170B8"/>
    <w:rsid w:val="00D2453C"/>
    <w:rsid w:val="00D25210"/>
    <w:rsid w:val="00D2613D"/>
    <w:rsid w:val="00D32DC8"/>
    <w:rsid w:val="00D33EFC"/>
    <w:rsid w:val="00D3621C"/>
    <w:rsid w:val="00D4011A"/>
    <w:rsid w:val="00D4236D"/>
    <w:rsid w:val="00D43783"/>
    <w:rsid w:val="00D472A0"/>
    <w:rsid w:val="00D511BD"/>
    <w:rsid w:val="00D51DB5"/>
    <w:rsid w:val="00D56959"/>
    <w:rsid w:val="00D7008F"/>
    <w:rsid w:val="00D8052C"/>
    <w:rsid w:val="00D85582"/>
    <w:rsid w:val="00D95C6A"/>
    <w:rsid w:val="00DA094C"/>
    <w:rsid w:val="00DA5FFB"/>
    <w:rsid w:val="00DB016C"/>
    <w:rsid w:val="00DB6504"/>
    <w:rsid w:val="00DB6D7B"/>
    <w:rsid w:val="00DC624E"/>
    <w:rsid w:val="00DD66FA"/>
    <w:rsid w:val="00DE61E0"/>
    <w:rsid w:val="00DE7C47"/>
    <w:rsid w:val="00E03610"/>
    <w:rsid w:val="00E06507"/>
    <w:rsid w:val="00E120A5"/>
    <w:rsid w:val="00E27BB7"/>
    <w:rsid w:val="00E369F5"/>
    <w:rsid w:val="00E601F0"/>
    <w:rsid w:val="00E6217C"/>
    <w:rsid w:val="00E670E3"/>
    <w:rsid w:val="00E70B1B"/>
    <w:rsid w:val="00E80A10"/>
    <w:rsid w:val="00E81321"/>
    <w:rsid w:val="00E84500"/>
    <w:rsid w:val="00E85B2C"/>
    <w:rsid w:val="00E93709"/>
    <w:rsid w:val="00E9745A"/>
    <w:rsid w:val="00EA67C6"/>
    <w:rsid w:val="00EB366E"/>
    <w:rsid w:val="00EB60AA"/>
    <w:rsid w:val="00ED1FDE"/>
    <w:rsid w:val="00EE0412"/>
    <w:rsid w:val="00EE177E"/>
    <w:rsid w:val="00EE22A0"/>
    <w:rsid w:val="00EE334D"/>
    <w:rsid w:val="00EF1FE0"/>
    <w:rsid w:val="00EF380B"/>
    <w:rsid w:val="00F04368"/>
    <w:rsid w:val="00F1205F"/>
    <w:rsid w:val="00F23114"/>
    <w:rsid w:val="00F4043D"/>
    <w:rsid w:val="00F405A1"/>
    <w:rsid w:val="00F6617C"/>
    <w:rsid w:val="00F87667"/>
    <w:rsid w:val="00F976D5"/>
    <w:rsid w:val="00FA15FA"/>
    <w:rsid w:val="00FA338A"/>
    <w:rsid w:val="00FA623E"/>
    <w:rsid w:val="00FA749B"/>
    <w:rsid w:val="00FA7531"/>
    <w:rsid w:val="00FB4AFB"/>
    <w:rsid w:val="00FD0833"/>
    <w:rsid w:val="00FE200E"/>
    <w:rsid w:val="00FF723D"/>
    <w:rsid w:val="15120AA3"/>
    <w:rsid w:val="39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616FC"/>
  <w15:docId w15:val="{D6BCEEF1-18CC-4568-991B-06DDD6F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84"/>
    <w:rPr>
      <w:rFonts w:ascii="Arial" w:hAnsi="Arial"/>
      <w:sz w:val="24"/>
      <w:szCs w:val="20"/>
    </w:rPr>
  </w:style>
  <w:style w:type="paragraph" w:styleId="Heading1">
    <w:name w:val="heading 1"/>
    <w:basedOn w:val="Normal"/>
    <w:next w:val="Normal"/>
    <w:link w:val="Heading1Char"/>
    <w:uiPriority w:val="99"/>
    <w:qFormat/>
    <w:rsid w:val="004E1175"/>
    <w:pPr>
      <w:keepNext/>
      <w:outlineLvl w:val="0"/>
    </w:pPr>
    <w:rPr>
      <w:b/>
      <w:sz w:val="20"/>
    </w:rPr>
  </w:style>
  <w:style w:type="paragraph" w:styleId="Heading2">
    <w:name w:val="heading 2"/>
    <w:basedOn w:val="Normal"/>
    <w:next w:val="Normal"/>
    <w:link w:val="Heading2Char"/>
    <w:semiHidden/>
    <w:unhideWhenUsed/>
    <w:qFormat/>
    <w:locked/>
    <w:rsid w:val="008A27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EB"/>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E1175"/>
    <w:pPr>
      <w:jc w:val="center"/>
    </w:pPr>
    <w:rPr>
      <w:b/>
      <w:sz w:val="32"/>
    </w:rPr>
  </w:style>
  <w:style w:type="character" w:customStyle="1" w:styleId="TitleChar">
    <w:name w:val="Title Char"/>
    <w:basedOn w:val="DefaultParagraphFont"/>
    <w:link w:val="Title"/>
    <w:uiPriority w:val="10"/>
    <w:rsid w:val="00FE3DEB"/>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4E1175"/>
    <w:rPr>
      <w:rFonts w:cs="Times New Roman"/>
      <w:color w:val="0000FF"/>
      <w:u w:val="single"/>
    </w:rPr>
  </w:style>
  <w:style w:type="paragraph" w:styleId="BalloonText">
    <w:name w:val="Balloon Text"/>
    <w:basedOn w:val="Normal"/>
    <w:link w:val="BalloonTextChar"/>
    <w:uiPriority w:val="99"/>
    <w:semiHidden/>
    <w:rsid w:val="004E1175"/>
    <w:rPr>
      <w:rFonts w:ascii="Tahoma" w:hAnsi="Tahoma" w:cs="Tahoma"/>
      <w:sz w:val="16"/>
      <w:szCs w:val="16"/>
    </w:rPr>
  </w:style>
  <w:style w:type="character" w:customStyle="1" w:styleId="BalloonTextChar">
    <w:name w:val="Balloon Text Char"/>
    <w:basedOn w:val="DefaultParagraphFont"/>
    <w:link w:val="BalloonText"/>
    <w:uiPriority w:val="99"/>
    <w:semiHidden/>
    <w:rsid w:val="00FE3DEB"/>
    <w:rPr>
      <w:sz w:val="0"/>
      <w:szCs w:val="0"/>
    </w:rPr>
  </w:style>
  <w:style w:type="paragraph" w:styleId="ListParagraph">
    <w:name w:val="List Paragraph"/>
    <w:basedOn w:val="Normal"/>
    <w:uiPriority w:val="34"/>
    <w:qFormat/>
    <w:rsid w:val="0050424E"/>
    <w:pPr>
      <w:ind w:left="720"/>
      <w:contextualSpacing/>
    </w:pPr>
  </w:style>
  <w:style w:type="paragraph" w:styleId="Header">
    <w:name w:val="header"/>
    <w:basedOn w:val="Normal"/>
    <w:link w:val="HeaderChar"/>
    <w:uiPriority w:val="99"/>
    <w:rsid w:val="00D25210"/>
    <w:pPr>
      <w:tabs>
        <w:tab w:val="center" w:pos="4680"/>
        <w:tab w:val="right" w:pos="9360"/>
      </w:tabs>
    </w:pPr>
  </w:style>
  <w:style w:type="character" w:customStyle="1" w:styleId="HeaderChar">
    <w:name w:val="Header Char"/>
    <w:basedOn w:val="DefaultParagraphFont"/>
    <w:link w:val="Header"/>
    <w:uiPriority w:val="99"/>
    <w:locked/>
    <w:rsid w:val="00D25210"/>
    <w:rPr>
      <w:rFonts w:ascii="Arial" w:hAnsi="Arial" w:cs="Times New Roman"/>
      <w:sz w:val="24"/>
    </w:rPr>
  </w:style>
  <w:style w:type="paragraph" w:styleId="Footer">
    <w:name w:val="footer"/>
    <w:basedOn w:val="Normal"/>
    <w:link w:val="FooterChar"/>
    <w:uiPriority w:val="99"/>
    <w:rsid w:val="00D25210"/>
    <w:pPr>
      <w:tabs>
        <w:tab w:val="center" w:pos="4680"/>
        <w:tab w:val="right" w:pos="9360"/>
      </w:tabs>
    </w:pPr>
  </w:style>
  <w:style w:type="character" w:customStyle="1" w:styleId="FooterChar">
    <w:name w:val="Footer Char"/>
    <w:basedOn w:val="DefaultParagraphFont"/>
    <w:link w:val="Footer"/>
    <w:uiPriority w:val="99"/>
    <w:locked/>
    <w:rsid w:val="00D25210"/>
    <w:rPr>
      <w:rFonts w:ascii="Arial" w:hAnsi="Arial" w:cs="Times New Roman"/>
      <w:sz w:val="24"/>
    </w:rPr>
  </w:style>
  <w:style w:type="paragraph" w:styleId="NormalWeb">
    <w:name w:val="Normal (Web)"/>
    <w:basedOn w:val="Normal"/>
    <w:uiPriority w:val="99"/>
    <w:unhideWhenUsed/>
    <w:rsid w:val="00A05EFF"/>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semiHidden/>
    <w:rsid w:val="008A2783"/>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8A2783"/>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8A2783"/>
  </w:style>
  <w:style w:type="character" w:styleId="FollowedHyperlink">
    <w:name w:val="FollowedHyperlink"/>
    <w:basedOn w:val="DefaultParagraphFont"/>
    <w:uiPriority w:val="99"/>
    <w:semiHidden/>
    <w:unhideWhenUsed/>
    <w:rsid w:val="00F1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743">
      <w:bodyDiv w:val="1"/>
      <w:marLeft w:val="0"/>
      <w:marRight w:val="0"/>
      <w:marTop w:val="0"/>
      <w:marBottom w:val="0"/>
      <w:divBdr>
        <w:top w:val="none" w:sz="0" w:space="0" w:color="auto"/>
        <w:left w:val="none" w:sz="0" w:space="0" w:color="auto"/>
        <w:bottom w:val="none" w:sz="0" w:space="0" w:color="auto"/>
        <w:right w:val="none" w:sz="0" w:space="0" w:color="auto"/>
      </w:divBdr>
    </w:div>
    <w:div w:id="250358237">
      <w:bodyDiv w:val="1"/>
      <w:marLeft w:val="0"/>
      <w:marRight w:val="0"/>
      <w:marTop w:val="0"/>
      <w:marBottom w:val="0"/>
      <w:divBdr>
        <w:top w:val="none" w:sz="0" w:space="0" w:color="auto"/>
        <w:left w:val="none" w:sz="0" w:space="0" w:color="auto"/>
        <w:bottom w:val="none" w:sz="0" w:space="0" w:color="auto"/>
        <w:right w:val="none" w:sz="0" w:space="0" w:color="auto"/>
      </w:divBdr>
    </w:div>
    <w:div w:id="251282481">
      <w:bodyDiv w:val="1"/>
      <w:marLeft w:val="0"/>
      <w:marRight w:val="0"/>
      <w:marTop w:val="0"/>
      <w:marBottom w:val="0"/>
      <w:divBdr>
        <w:top w:val="none" w:sz="0" w:space="0" w:color="auto"/>
        <w:left w:val="none" w:sz="0" w:space="0" w:color="auto"/>
        <w:bottom w:val="none" w:sz="0" w:space="0" w:color="auto"/>
        <w:right w:val="none" w:sz="0" w:space="0" w:color="auto"/>
      </w:divBdr>
    </w:div>
    <w:div w:id="381370782">
      <w:bodyDiv w:val="1"/>
      <w:marLeft w:val="0"/>
      <w:marRight w:val="0"/>
      <w:marTop w:val="0"/>
      <w:marBottom w:val="0"/>
      <w:divBdr>
        <w:top w:val="none" w:sz="0" w:space="0" w:color="auto"/>
        <w:left w:val="none" w:sz="0" w:space="0" w:color="auto"/>
        <w:bottom w:val="none" w:sz="0" w:space="0" w:color="auto"/>
        <w:right w:val="none" w:sz="0" w:space="0" w:color="auto"/>
      </w:divBdr>
    </w:div>
    <w:div w:id="671492025">
      <w:bodyDiv w:val="1"/>
      <w:marLeft w:val="0"/>
      <w:marRight w:val="0"/>
      <w:marTop w:val="0"/>
      <w:marBottom w:val="0"/>
      <w:divBdr>
        <w:top w:val="none" w:sz="0" w:space="0" w:color="auto"/>
        <w:left w:val="none" w:sz="0" w:space="0" w:color="auto"/>
        <w:bottom w:val="none" w:sz="0" w:space="0" w:color="auto"/>
        <w:right w:val="none" w:sz="0" w:space="0" w:color="auto"/>
      </w:divBdr>
      <w:divsChild>
        <w:div w:id="1894806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561475">
              <w:marLeft w:val="0"/>
              <w:marRight w:val="0"/>
              <w:marTop w:val="0"/>
              <w:marBottom w:val="0"/>
              <w:divBdr>
                <w:top w:val="none" w:sz="0" w:space="0" w:color="auto"/>
                <w:left w:val="none" w:sz="0" w:space="0" w:color="auto"/>
                <w:bottom w:val="none" w:sz="0" w:space="0" w:color="auto"/>
                <w:right w:val="none" w:sz="0" w:space="0" w:color="auto"/>
              </w:divBdr>
              <w:divsChild>
                <w:div w:id="1198664947">
                  <w:marLeft w:val="0"/>
                  <w:marRight w:val="0"/>
                  <w:marTop w:val="0"/>
                  <w:marBottom w:val="0"/>
                  <w:divBdr>
                    <w:top w:val="none" w:sz="0" w:space="0" w:color="auto"/>
                    <w:left w:val="none" w:sz="0" w:space="0" w:color="auto"/>
                    <w:bottom w:val="none" w:sz="0" w:space="0" w:color="auto"/>
                    <w:right w:val="none" w:sz="0" w:space="0" w:color="auto"/>
                  </w:divBdr>
                  <w:divsChild>
                    <w:div w:id="541329627">
                      <w:marLeft w:val="0"/>
                      <w:marRight w:val="0"/>
                      <w:marTop w:val="0"/>
                      <w:marBottom w:val="0"/>
                      <w:divBdr>
                        <w:top w:val="none" w:sz="0" w:space="0" w:color="auto"/>
                        <w:left w:val="none" w:sz="0" w:space="0" w:color="auto"/>
                        <w:bottom w:val="none" w:sz="0" w:space="0" w:color="auto"/>
                        <w:right w:val="none" w:sz="0" w:space="0" w:color="auto"/>
                      </w:divBdr>
                      <w:divsChild>
                        <w:div w:id="1674333827">
                          <w:marLeft w:val="0"/>
                          <w:marRight w:val="0"/>
                          <w:marTop w:val="0"/>
                          <w:marBottom w:val="0"/>
                          <w:divBdr>
                            <w:top w:val="none" w:sz="0" w:space="0" w:color="auto"/>
                            <w:left w:val="none" w:sz="0" w:space="0" w:color="auto"/>
                            <w:bottom w:val="none" w:sz="0" w:space="0" w:color="auto"/>
                            <w:right w:val="none" w:sz="0" w:space="0" w:color="auto"/>
                          </w:divBdr>
                          <w:divsChild>
                            <w:div w:id="997031717">
                              <w:marLeft w:val="0"/>
                              <w:marRight w:val="0"/>
                              <w:marTop w:val="0"/>
                              <w:marBottom w:val="0"/>
                              <w:divBdr>
                                <w:top w:val="none" w:sz="0" w:space="0" w:color="auto"/>
                                <w:left w:val="none" w:sz="0" w:space="0" w:color="auto"/>
                                <w:bottom w:val="none" w:sz="0" w:space="0" w:color="auto"/>
                                <w:right w:val="none" w:sz="0" w:space="0" w:color="auto"/>
                              </w:divBdr>
                              <w:divsChild>
                                <w:div w:id="47541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54362">
                                      <w:marLeft w:val="0"/>
                                      <w:marRight w:val="0"/>
                                      <w:marTop w:val="0"/>
                                      <w:marBottom w:val="0"/>
                                      <w:divBdr>
                                        <w:top w:val="none" w:sz="0" w:space="0" w:color="auto"/>
                                        <w:left w:val="none" w:sz="0" w:space="0" w:color="auto"/>
                                        <w:bottom w:val="none" w:sz="0" w:space="0" w:color="auto"/>
                                        <w:right w:val="none" w:sz="0" w:space="0" w:color="auto"/>
                                      </w:divBdr>
                                      <w:divsChild>
                                        <w:div w:id="1578713652">
                                          <w:marLeft w:val="0"/>
                                          <w:marRight w:val="0"/>
                                          <w:marTop w:val="0"/>
                                          <w:marBottom w:val="0"/>
                                          <w:divBdr>
                                            <w:top w:val="none" w:sz="0" w:space="0" w:color="auto"/>
                                            <w:left w:val="none" w:sz="0" w:space="0" w:color="auto"/>
                                            <w:bottom w:val="none" w:sz="0" w:space="0" w:color="auto"/>
                                            <w:right w:val="none" w:sz="0" w:space="0" w:color="auto"/>
                                          </w:divBdr>
                                          <w:divsChild>
                                            <w:div w:id="69003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253689">
                                                  <w:marLeft w:val="0"/>
                                                  <w:marRight w:val="0"/>
                                                  <w:marTop w:val="0"/>
                                                  <w:marBottom w:val="0"/>
                                                  <w:divBdr>
                                                    <w:top w:val="none" w:sz="0" w:space="0" w:color="auto"/>
                                                    <w:left w:val="none" w:sz="0" w:space="0" w:color="auto"/>
                                                    <w:bottom w:val="none" w:sz="0" w:space="0" w:color="auto"/>
                                                    <w:right w:val="none" w:sz="0" w:space="0" w:color="auto"/>
                                                  </w:divBdr>
                                                  <w:divsChild>
                                                    <w:div w:id="168224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716149">
                                                          <w:marLeft w:val="0"/>
                                                          <w:marRight w:val="0"/>
                                                          <w:marTop w:val="0"/>
                                                          <w:marBottom w:val="0"/>
                                                          <w:divBdr>
                                                            <w:top w:val="none" w:sz="0" w:space="0" w:color="auto"/>
                                                            <w:left w:val="none" w:sz="0" w:space="0" w:color="auto"/>
                                                            <w:bottom w:val="none" w:sz="0" w:space="0" w:color="auto"/>
                                                            <w:right w:val="none" w:sz="0" w:space="0" w:color="auto"/>
                                                          </w:divBdr>
                                                          <w:divsChild>
                                                            <w:div w:id="746607784">
                                                              <w:marLeft w:val="0"/>
                                                              <w:marRight w:val="0"/>
                                                              <w:marTop w:val="0"/>
                                                              <w:marBottom w:val="0"/>
                                                              <w:divBdr>
                                                                <w:top w:val="none" w:sz="0" w:space="0" w:color="auto"/>
                                                                <w:left w:val="none" w:sz="0" w:space="0" w:color="auto"/>
                                                                <w:bottom w:val="none" w:sz="0" w:space="0" w:color="auto"/>
                                                                <w:right w:val="none" w:sz="0" w:space="0" w:color="auto"/>
                                                              </w:divBdr>
                                                              <w:divsChild>
                                                                <w:div w:id="1025448496">
                                                                  <w:marLeft w:val="0"/>
                                                                  <w:marRight w:val="0"/>
                                                                  <w:marTop w:val="0"/>
                                                                  <w:marBottom w:val="0"/>
                                                                  <w:divBdr>
                                                                    <w:top w:val="none" w:sz="0" w:space="0" w:color="auto"/>
                                                                    <w:left w:val="none" w:sz="0" w:space="0" w:color="auto"/>
                                                                    <w:bottom w:val="none" w:sz="0" w:space="0" w:color="auto"/>
                                                                    <w:right w:val="none" w:sz="0" w:space="0" w:color="auto"/>
                                                                  </w:divBdr>
                                                                  <w:divsChild>
                                                                    <w:div w:id="453789913">
                                                                      <w:marLeft w:val="0"/>
                                                                      <w:marRight w:val="0"/>
                                                                      <w:marTop w:val="0"/>
                                                                      <w:marBottom w:val="0"/>
                                                                      <w:divBdr>
                                                                        <w:top w:val="none" w:sz="0" w:space="0" w:color="auto"/>
                                                                        <w:left w:val="none" w:sz="0" w:space="0" w:color="auto"/>
                                                                        <w:bottom w:val="none" w:sz="0" w:space="0" w:color="auto"/>
                                                                        <w:right w:val="none" w:sz="0" w:space="0" w:color="auto"/>
                                                                      </w:divBdr>
                                                                      <w:divsChild>
                                                                        <w:div w:id="14939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39782">
      <w:bodyDiv w:val="1"/>
      <w:marLeft w:val="0"/>
      <w:marRight w:val="0"/>
      <w:marTop w:val="0"/>
      <w:marBottom w:val="0"/>
      <w:divBdr>
        <w:top w:val="none" w:sz="0" w:space="0" w:color="auto"/>
        <w:left w:val="none" w:sz="0" w:space="0" w:color="auto"/>
        <w:bottom w:val="none" w:sz="0" w:space="0" w:color="auto"/>
        <w:right w:val="none" w:sz="0" w:space="0" w:color="auto"/>
      </w:divBdr>
      <w:divsChild>
        <w:div w:id="105081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52190">
              <w:marLeft w:val="0"/>
              <w:marRight w:val="0"/>
              <w:marTop w:val="0"/>
              <w:marBottom w:val="0"/>
              <w:divBdr>
                <w:top w:val="none" w:sz="0" w:space="0" w:color="auto"/>
                <w:left w:val="none" w:sz="0" w:space="0" w:color="auto"/>
                <w:bottom w:val="none" w:sz="0" w:space="0" w:color="auto"/>
                <w:right w:val="none" w:sz="0" w:space="0" w:color="auto"/>
              </w:divBdr>
              <w:divsChild>
                <w:div w:id="953244625">
                  <w:marLeft w:val="0"/>
                  <w:marRight w:val="0"/>
                  <w:marTop w:val="0"/>
                  <w:marBottom w:val="0"/>
                  <w:divBdr>
                    <w:top w:val="none" w:sz="0" w:space="0" w:color="auto"/>
                    <w:left w:val="none" w:sz="0" w:space="0" w:color="auto"/>
                    <w:bottom w:val="none" w:sz="0" w:space="0" w:color="auto"/>
                    <w:right w:val="none" w:sz="0" w:space="0" w:color="auto"/>
                  </w:divBdr>
                  <w:divsChild>
                    <w:div w:id="149599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14881">
                          <w:marLeft w:val="0"/>
                          <w:marRight w:val="0"/>
                          <w:marTop w:val="0"/>
                          <w:marBottom w:val="0"/>
                          <w:divBdr>
                            <w:top w:val="none" w:sz="0" w:space="0" w:color="auto"/>
                            <w:left w:val="none" w:sz="0" w:space="0" w:color="auto"/>
                            <w:bottom w:val="none" w:sz="0" w:space="0" w:color="auto"/>
                            <w:right w:val="none" w:sz="0" w:space="0" w:color="auto"/>
                          </w:divBdr>
                          <w:divsChild>
                            <w:div w:id="1789469298">
                              <w:marLeft w:val="0"/>
                              <w:marRight w:val="0"/>
                              <w:marTop w:val="0"/>
                              <w:marBottom w:val="0"/>
                              <w:divBdr>
                                <w:top w:val="none" w:sz="0" w:space="0" w:color="auto"/>
                                <w:left w:val="none" w:sz="0" w:space="0" w:color="auto"/>
                                <w:bottom w:val="none" w:sz="0" w:space="0" w:color="auto"/>
                                <w:right w:val="none" w:sz="0" w:space="0" w:color="auto"/>
                              </w:divBdr>
                              <w:divsChild>
                                <w:div w:id="1461924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97411">
                                      <w:marLeft w:val="0"/>
                                      <w:marRight w:val="0"/>
                                      <w:marTop w:val="0"/>
                                      <w:marBottom w:val="0"/>
                                      <w:divBdr>
                                        <w:top w:val="none" w:sz="0" w:space="0" w:color="auto"/>
                                        <w:left w:val="none" w:sz="0" w:space="0" w:color="auto"/>
                                        <w:bottom w:val="none" w:sz="0" w:space="0" w:color="auto"/>
                                        <w:right w:val="none" w:sz="0" w:space="0" w:color="auto"/>
                                      </w:divBdr>
                                      <w:divsChild>
                                        <w:div w:id="2075541219">
                                          <w:marLeft w:val="0"/>
                                          <w:marRight w:val="0"/>
                                          <w:marTop w:val="0"/>
                                          <w:marBottom w:val="0"/>
                                          <w:divBdr>
                                            <w:top w:val="none" w:sz="0" w:space="0" w:color="auto"/>
                                            <w:left w:val="none" w:sz="0" w:space="0" w:color="auto"/>
                                            <w:bottom w:val="none" w:sz="0" w:space="0" w:color="auto"/>
                                            <w:right w:val="none" w:sz="0" w:space="0" w:color="auto"/>
                                          </w:divBdr>
                                          <w:divsChild>
                                            <w:div w:id="1936674061">
                                              <w:marLeft w:val="0"/>
                                              <w:marRight w:val="0"/>
                                              <w:marTop w:val="0"/>
                                              <w:marBottom w:val="0"/>
                                              <w:divBdr>
                                                <w:top w:val="none" w:sz="0" w:space="0" w:color="auto"/>
                                                <w:left w:val="none" w:sz="0" w:space="0" w:color="auto"/>
                                                <w:bottom w:val="none" w:sz="0" w:space="0" w:color="auto"/>
                                                <w:right w:val="none" w:sz="0" w:space="0" w:color="auto"/>
                                              </w:divBdr>
                                              <w:divsChild>
                                                <w:div w:id="533928318">
                                                  <w:marLeft w:val="0"/>
                                                  <w:marRight w:val="0"/>
                                                  <w:marTop w:val="0"/>
                                                  <w:marBottom w:val="0"/>
                                                  <w:divBdr>
                                                    <w:top w:val="none" w:sz="0" w:space="0" w:color="auto"/>
                                                    <w:left w:val="none" w:sz="0" w:space="0" w:color="auto"/>
                                                    <w:bottom w:val="none" w:sz="0" w:space="0" w:color="auto"/>
                                                    <w:right w:val="none" w:sz="0" w:space="0" w:color="auto"/>
                                                  </w:divBdr>
                                                  <w:divsChild>
                                                    <w:div w:id="143855981">
                                                      <w:marLeft w:val="0"/>
                                                      <w:marRight w:val="0"/>
                                                      <w:marTop w:val="0"/>
                                                      <w:marBottom w:val="0"/>
                                                      <w:divBdr>
                                                        <w:top w:val="none" w:sz="0" w:space="0" w:color="auto"/>
                                                        <w:left w:val="none" w:sz="0" w:space="0" w:color="auto"/>
                                                        <w:bottom w:val="none" w:sz="0" w:space="0" w:color="auto"/>
                                                        <w:right w:val="none" w:sz="0" w:space="0" w:color="auto"/>
                                                      </w:divBdr>
                                                    </w:div>
                                                    <w:div w:id="423888997">
                                                      <w:marLeft w:val="0"/>
                                                      <w:marRight w:val="0"/>
                                                      <w:marTop w:val="0"/>
                                                      <w:marBottom w:val="0"/>
                                                      <w:divBdr>
                                                        <w:top w:val="none" w:sz="0" w:space="0" w:color="auto"/>
                                                        <w:left w:val="none" w:sz="0" w:space="0" w:color="auto"/>
                                                        <w:bottom w:val="none" w:sz="0" w:space="0" w:color="auto"/>
                                                        <w:right w:val="none" w:sz="0" w:space="0" w:color="auto"/>
                                                      </w:divBdr>
                                                    </w:div>
                                                    <w:div w:id="405495667">
                                                      <w:marLeft w:val="0"/>
                                                      <w:marRight w:val="0"/>
                                                      <w:marTop w:val="0"/>
                                                      <w:marBottom w:val="0"/>
                                                      <w:divBdr>
                                                        <w:top w:val="none" w:sz="0" w:space="0" w:color="auto"/>
                                                        <w:left w:val="none" w:sz="0" w:space="0" w:color="auto"/>
                                                        <w:bottom w:val="none" w:sz="0" w:space="0" w:color="auto"/>
                                                        <w:right w:val="none" w:sz="0" w:space="0" w:color="auto"/>
                                                      </w:divBdr>
                                                    </w:div>
                                                    <w:div w:id="1662657168">
                                                      <w:marLeft w:val="0"/>
                                                      <w:marRight w:val="0"/>
                                                      <w:marTop w:val="0"/>
                                                      <w:marBottom w:val="0"/>
                                                      <w:divBdr>
                                                        <w:top w:val="none" w:sz="0" w:space="0" w:color="auto"/>
                                                        <w:left w:val="none" w:sz="0" w:space="0" w:color="auto"/>
                                                        <w:bottom w:val="none" w:sz="0" w:space="0" w:color="auto"/>
                                                        <w:right w:val="none" w:sz="0" w:space="0" w:color="auto"/>
                                                      </w:divBdr>
                                                    </w:div>
                                                    <w:div w:id="100692217">
                                                      <w:marLeft w:val="0"/>
                                                      <w:marRight w:val="0"/>
                                                      <w:marTop w:val="0"/>
                                                      <w:marBottom w:val="0"/>
                                                      <w:divBdr>
                                                        <w:top w:val="none" w:sz="0" w:space="0" w:color="auto"/>
                                                        <w:left w:val="none" w:sz="0" w:space="0" w:color="auto"/>
                                                        <w:bottom w:val="none" w:sz="0" w:space="0" w:color="auto"/>
                                                        <w:right w:val="none" w:sz="0" w:space="0" w:color="auto"/>
                                                      </w:divBdr>
                                                    </w:div>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883631">
      <w:marLeft w:val="0"/>
      <w:marRight w:val="0"/>
      <w:marTop w:val="0"/>
      <w:marBottom w:val="0"/>
      <w:divBdr>
        <w:top w:val="none" w:sz="0" w:space="0" w:color="auto"/>
        <w:left w:val="none" w:sz="0" w:space="0" w:color="auto"/>
        <w:bottom w:val="none" w:sz="0" w:space="0" w:color="auto"/>
        <w:right w:val="none" w:sz="0" w:space="0" w:color="auto"/>
      </w:divBdr>
      <w:divsChild>
        <w:div w:id="780883636">
          <w:marLeft w:val="0"/>
          <w:marRight w:val="0"/>
          <w:marTop w:val="0"/>
          <w:marBottom w:val="0"/>
          <w:divBdr>
            <w:top w:val="none" w:sz="0" w:space="0" w:color="auto"/>
            <w:left w:val="none" w:sz="0" w:space="0" w:color="auto"/>
            <w:bottom w:val="none" w:sz="0" w:space="0" w:color="auto"/>
            <w:right w:val="none" w:sz="0" w:space="0" w:color="auto"/>
          </w:divBdr>
        </w:div>
        <w:div w:id="780883652">
          <w:marLeft w:val="0"/>
          <w:marRight w:val="0"/>
          <w:marTop w:val="0"/>
          <w:marBottom w:val="0"/>
          <w:divBdr>
            <w:top w:val="none" w:sz="0" w:space="0" w:color="auto"/>
            <w:left w:val="none" w:sz="0" w:space="0" w:color="auto"/>
            <w:bottom w:val="none" w:sz="0" w:space="0" w:color="auto"/>
            <w:right w:val="none" w:sz="0" w:space="0" w:color="auto"/>
          </w:divBdr>
          <w:divsChild>
            <w:div w:id="780883633">
              <w:marLeft w:val="0"/>
              <w:marRight w:val="0"/>
              <w:marTop w:val="0"/>
              <w:marBottom w:val="0"/>
              <w:divBdr>
                <w:top w:val="none" w:sz="0" w:space="0" w:color="auto"/>
                <w:left w:val="none" w:sz="0" w:space="0" w:color="auto"/>
                <w:bottom w:val="none" w:sz="0" w:space="0" w:color="auto"/>
                <w:right w:val="none" w:sz="0" w:space="0" w:color="auto"/>
              </w:divBdr>
            </w:div>
            <w:div w:id="780883634">
              <w:marLeft w:val="0"/>
              <w:marRight w:val="0"/>
              <w:marTop w:val="0"/>
              <w:marBottom w:val="0"/>
              <w:divBdr>
                <w:top w:val="none" w:sz="0" w:space="0" w:color="auto"/>
                <w:left w:val="none" w:sz="0" w:space="0" w:color="auto"/>
                <w:bottom w:val="none" w:sz="0" w:space="0" w:color="auto"/>
                <w:right w:val="none" w:sz="0" w:space="0" w:color="auto"/>
              </w:divBdr>
            </w:div>
            <w:div w:id="780883637">
              <w:marLeft w:val="0"/>
              <w:marRight w:val="0"/>
              <w:marTop w:val="0"/>
              <w:marBottom w:val="0"/>
              <w:divBdr>
                <w:top w:val="none" w:sz="0" w:space="0" w:color="auto"/>
                <w:left w:val="none" w:sz="0" w:space="0" w:color="auto"/>
                <w:bottom w:val="none" w:sz="0" w:space="0" w:color="auto"/>
                <w:right w:val="none" w:sz="0" w:space="0" w:color="auto"/>
              </w:divBdr>
            </w:div>
            <w:div w:id="780883638">
              <w:marLeft w:val="0"/>
              <w:marRight w:val="0"/>
              <w:marTop w:val="0"/>
              <w:marBottom w:val="0"/>
              <w:divBdr>
                <w:top w:val="none" w:sz="0" w:space="0" w:color="auto"/>
                <w:left w:val="none" w:sz="0" w:space="0" w:color="auto"/>
                <w:bottom w:val="none" w:sz="0" w:space="0" w:color="auto"/>
                <w:right w:val="none" w:sz="0" w:space="0" w:color="auto"/>
              </w:divBdr>
            </w:div>
            <w:div w:id="780883640">
              <w:marLeft w:val="0"/>
              <w:marRight w:val="0"/>
              <w:marTop w:val="0"/>
              <w:marBottom w:val="0"/>
              <w:divBdr>
                <w:top w:val="none" w:sz="0" w:space="0" w:color="auto"/>
                <w:left w:val="none" w:sz="0" w:space="0" w:color="auto"/>
                <w:bottom w:val="none" w:sz="0" w:space="0" w:color="auto"/>
                <w:right w:val="none" w:sz="0" w:space="0" w:color="auto"/>
              </w:divBdr>
            </w:div>
            <w:div w:id="780883643">
              <w:marLeft w:val="0"/>
              <w:marRight w:val="0"/>
              <w:marTop w:val="0"/>
              <w:marBottom w:val="0"/>
              <w:divBdr>
                <w:top w:val="none" w:sz="0" w:space="0" w:color="auto"/>
                <w:left w:val="none" w:sz="0" w:space="0" w:color="auto"/>
                <w:bottom w:val="none" w:sz="0" w:space="0" w:color="auto"/>
                <w:right w:val="none" w:sz="0" w:space="0" w:color="auto"/>
              </w:divBdr>
            </w:div>
            <w:div w:id="780883645">
              <w:marLeft w:val="0"/>
              <w:marRight w:val="0"/>
              <w:marTop w:val="0"/>
              <w:marBottom w:val="0"/>
              <w:divBdr>
                <w:top w:val="none" w:sz="0" w:space="0" w:color="auto"/>
                <w:left w:val="none" w:sz="0" w:space="0" w:color="auto"/>
                <w:bottom w:val="none" w:sz="0" w:space="0" w:color="auto"/>
                <w:right w:val="none" w:sz="0" w:space="0" w:color="auto"/>
              </w:divBdr>
            </w:div>
            <w:div w:id="780883647">
              <w:marLeft w:val="0"/>
              <w:marRight w:val="0"/>
              <w:marTop w:val="0"/>
              <w:marBottom w:val="0"/>
              <w:divBdr>
                <w:top w:val="none" w:sz="0" w:space="0" w:color="auto"/>
                <w:left w:val="none" w:sz="0" w:space="0" w:color="auto"/>
                <w:bottom w:val="none" w:sz="0" w:space="0" w:color="auto"/>
                <w:right w:val="none" w:sz="0" w:space="0" w:color="auto"/>
              </w:divBdr>
            </w:div>
            <w:div w:id="780883648">
              <w:marLeft w:val="0"/>
              <w:marRight w:val="0"/>
              <w:marTop w:val="0"/>
              <w:marBottom w:val="0"/>
              <w:divBdr>
                <w:top w:val="none" w:sz="0" w:space="0" w:color="auto"/>
                <w:left w:val="none" w:sz="0" w:space="0" w:color="auto"/>
                <w:bottom w:val="none" w:sz="0" w:space="0" w:color="auto"/>
                <w:right w:val="none" w:sz="0" w:space="0" w:color="auto"/>
              </w:divBdr>
            </w:div>
            <w:div w:id="780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644">
      <w:marLeft w:val="0"/>
      <w:marRight w:val="0"/>
      <w:marTop w:val="0"/>
      <w:marBottom w:val="0"/>
      <w:divBdr>
        <w:top w:val="none" w:sz="0" w:space="0" w:color="auto"/>
        <w:left w:val="none" w:sz="0" w:space="0" w:color="auto"/>
        <w:bottom w:val="none" w:sz="0" w:space="0" w:color="auto"/>
        <w:right w:val="none" w:sz="0" w:space="0" w:color="auto"/>
      </w:divBdr>
      <w:divsChild>
        <w:div w:id="780883632">
          <w:marLeft w:val="0"/>
          <w:marRight w:val="0"/>
          <w:marTop w:val="0"/>
          <w:marBottom w:val="0"/>
          <w:divBdr>
            <w:top w:val="none" w:sz="0" w:space="0" w:color="auto"/>
            <w:left w:val="none" w:sz="0" w:space="0" w:color="auto"/>
            <w:bottom w:val="none" w:sz="0" w:space="0" w:color="auto"/>
            <w:right w:val="none" w:sz="0" w:space="0" w:color="auto"/>
          </w:divBdr>
        </w:div>
        <w:div w:id="780883635">
          <w:marLeft w:val="0"/>
          <w:marRight w:val="0"/>
          <w:marTop w:val="0"/>
          <w:marBottom w:val="0"/>
          <w:divBdr>
            <w:top w:val="none" w:sz="0" w:space="0" w:color="auto"/>
            <w:left w:val="none" w:sz="0" w:space="0" w:color="auto"/>
            <w:bottom w:val="none" w:sz="0" w:space="0" w:color="auto"/>
            <w:right w:val="none" w:sz="0" w:space="0" w:color="auto"/>
          </w:divBdr>
        </w:div>
        <w:div w:id="780883639">
          <w:marLeft w:val="0"/>
          <w:marRight w:val="0"/>
          <w:marTop w:val="0"/>
          <w:marBottom w:val="0"/>
          <w:divBdr>
            <w:top w:val="none" w:sz="0" w:space="0" w:color="auto"/>
            <w:left w:val="none" w:sz="0" w:space="0" w:color="auto"/>
            <w:bottom w:val="none" w:sz="0" w:space="0" w:color="auto"/>
            <w:right w:val="none" w:sz="0" w:space="0" w:color="auto"/>
          </w:divBdr>
        </w:div>
        <w:div w:id="780883641">
          <w:marLeft w:val="0"/>
          <w:marRight w:val="0"/>
          <w:marTop w:val="0"/>
          <w:marBottom w:val="0"/>
          <w:divBdr>
            <w:top w:val="none" w:sz="0" w:space="0" w:color="auto"/>
            <w:left w:val="none" w:sz="0" w:space="0" w:color="auto"/>
            <w:bottom w:val="none" w:sz="0" w:space="0" w:color="auto"/>
            <w:right w:val="none" w:sz="0" w:space="0" w:color="auto"/>
          </w:divBdr>
        </w:div>
        <w:div w:id="780883642">
          <w:marLeft w:val="0"/>
          <w:marRight w:val="0"/>
          <w:marTop w:val="0"/>
          <w:marBottom w:val="0"/>
          <w:divBdr>
            <w:top w:val="none" w:sz="0" w:space="0" w:color="auto"/>
            <w:left w:val="none" w:sz="0" w:space="0" w:color="auto"/>
            <w:bottom w:val="none" w:sz="0" w:space="0" w:color="auto"/>
            <w:right w:val="none" w:sz="0" w:space="0" w:color="auto"/>
          </w:divBdr>
        </w:div>
        <w:div w:id="780883646">
          <w:marLeft w:val="0"/>
          <w:marRight w:val="0"/>
          <w:marTop w:val="0"/>
          <w:marBottom w:val="0"/>
          <w:divBdr>
            <w:top w:val="none" w:sz="0" w:space="0" w:color="auto"/>
            <w:left w:val="none" w:sz="0" w:space="0" w:color="auto"/>
            <w:bottom w:val="none" w:sz="0" w:space="0" w:color="auto"/>
            <w:right w:val="none" w:sz="0" w:space="0" w:color="auto"/>
          </w:divBdr>
        </w:div>
        <w:div w:id="780883649">
          <w:marLeft w:val="0"/>
          <w:marRight w:val="0"/>
          <w:marTop w:val="0"/>
          <w:marBottom w:val="0"/>
          <w:divBdr>
            <w:top w:val="none" w:sz="0" w:space="0" w:color="auto"/>
            <w:left w:val="none" w:sz="0" w:space="0" w:color="auto"/>
            <w:bottom w:val="none" w:sz="0" w:space="0" w:color="auto"/>
            <w:right w:val="none" w:sz="0" w:space="0" w:color="auto"/>
          </w:divBdr>
        </w:div>
        <w:div w:id="780883651">
          <w:marLeft w:val="0"/>
          <w:marRight w:val="0"/>
          <w:marTop w:val="0"/>
          <w:marBottom w:val="0"/>
          <w:divBdr>
            <w:top w:val="none" w:sz="0" w:space="0" w:color="auto"/>
            <w:left w:val="none" w:sz="0" w:space="0" w:color="auto"/>
            <w:bottom w:val="none" w:sz="0" w:space="0" w:color="auto"/>
            <w:right w:val="none" w:sz="0" w:space="0" w:color="auto"/>
          </w:divBdr>
        </w:div>
        <w:div w:id="780883653">
          <w:marLeft w:val="0"/>
          <w:marRight w:val="0"/>
          <w:marTop w:val="0"/>
          <w:marBottom w:val="0"/>
          <w:divBdr>
            <w:top w:val="none" w:sz="0" w:space="0" w:color="auto"/>
            <w:left w:val="none" w:sz="0" w:space="0" w:color="auto"/>
            <w:bottom w:val="none" w:sz="0" w:space="0" w:color="auto"/>
            <w:right w:val="none" w:sz="0" w:space="0" w:color="auto"/>
          </w:divBdr>
        </w:div>
        <w:div w:id="780883654">
          <w:marLeft w:val="0"/>
          <w:marRight w:val="0"/>
          <w:marTop w:val="0"/>
          <w:marBottom w:val="0"/>
          <w:divBdr>
            <w:top w:val="none" w:sz="0" w:space="0" w:color="auto"/>
            <w:left w:val="none" w:sz="0" w:space="0" w:color="auto"/>
            <w:bottom w:val="none" w:sz="0" w:space="0" w:color="auto"/>
            <w:right w:val="none" w:sz="0" w:space="0" w:color="auto"/>
          </w:divBdr>
        </w:div>
        <w:div w:id="780883655">
          <w:marLeft w:val="0"/>
          <w:marRight w:val="0"/>
          <w:marTop w:val="0"/>
          <w:marBottom w:val="0"/>
          <w:divBdr>
            <w:top w:val="none" w:sz="0" w:space="0" w:color="auto"/>
            <w:left w:val="none" w:sz="0" w:space="0" w:color="auto"/>
            <w:bottom w:val="none" w:sz="0" w:space="0" w:color="auto"/>
            <w:right w:val="none" w:sz="0" w:space="0" w:color="auto"/>
          </w:divBdr>
        </w:div>
        <w:div w:id="780883656">
          <w:marLeft w:val="0"/>
          <w:marRight w:val="0"/>
          <w:marTop w:val="0"/>
          <w:marBottom w:val="0"/>
          <w:divBdr>
            <w:top w:val="none" w:sz="0" w:space="0" w:color="auto"/>
            <w:left w:val="none" w:sz="0" w:space="0" w:color="auto"/>
            <w:bottom w:val="none" w:sz="0" w:space="0" w:color="auto"/>
            <w:right w:val="none" w:sz="0" w:space="0" w:color="auto"/>
          </w:divBdr>
        </w:div>
      </w:divsChild>
    </w:div>
    <w:div w:id="875970671">
      <w:bodyDiv w:val="1"/>
      <w:marLeft w:val="0"/>
      <w:marRight w:val="0"/>
      <w:marTop w:val="0"/>
      <w:marBottom w:val="0"/>
      <w:divBdr>
        <w:top w:val="none" w:sz="0" w:space="0" w:color="auto"/>
        <w:left w:val="none" w:sz="0" w:space="0" w:color="auto"/>
        <w:bottom w:val="none" w:sz="0" w:space="0" w:color="auto"/>
        <w:right w:val="none" w:sz="0" w:space="0" w:color="auto"/>
      </w:divBdr>
    </w:div>
    <w:div w:id="1122459262">
      <w:bodyDiv w:val="1"/>
      <w:marLeft w:val="0"/>
      <w:marRight w:val="0"/>
      <w:marTop w:val="0"/>
      <w:marBottom w:val="0"/>
      <w:divBdr>
        <w:top w:val="none" w:sz="0" w:space="0" w:color="auto"/>
        <w:left w:val="none" w:sz="0" w:space="0" w:color="auto"/>
        <w:bottom w:val="none" w:sz="0" w:space="0" w:color="auto"/>
        <w:right w:val="none" w:sz="0" w:space="0" w:color="auto"/>
      </w:divBdr>
    </w:div>
    <w:div w:id="1211260547">
      <w:bodyDiv w:val="1"/>
      <w:marLeft w:val="0"/>
      <w:marRight w:val="0"/>
      <w:marTop w:val="0"/>
      <w:marBottom w:val="0"/>
      <w:divBdr>
        <w:top w:val="none" w:sz="0" w:space="0" w:color="auto"/>
        <w:left w:val="none" w:sz="0" w:space="0" w:color="auto"/>
        <w:bottom w:val="none" w:sz="0" w:space="0" w:color="auto"/>
        <w:right w:val="none" w:sz="0" w:space="0" w:color="auto"/>
      </w:divBdr>
    </w:div>
    <w:div w:id="1271160122">
      <w:bodyDiv w:val="1"/>
      <w:marLeft w:val="0"/>
      <w:marRight w:val="0"/>
      <w:marTop w:val="0"/>
      <w:marBottom w:val="0"/>
      <w:divBdr>
        <w:top w:val="none" w:sz="0" w:space="0" w:color="auto"/>
        <w:left w:val="none" w:sz="0" w:space="0" w:color="auto"/>
        <w:bottom w:val="none" w:sz="0" w:space="0" w:color="auto"/>
        <w:right w:val="none" w:sz="0" w:space="0" w:color="auto"/>
      </w:divBdr>
    </w:div>
    <w:div w:id="160071980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13">
          <w:marLeft w:val="0"/>
          <w:marRight w:val="0"/>
          <w:marTop w:val="0"/>
          <w:marBottom w:val="0"/>
          <w:divBdr>
            <w:top w:val="none" w:sz="0" w:space="0" w:color="auto"/>
            <w:left w:val="none" w:sz="0" w:space="0" w:color="auto"/>
            <w:bottom w:val="none" w:sz="0" w:space="0" w:color="auto"/>
            <w:right w:val="none" w:sz="0" w:space="0" w:color="auto"/>
          </w:divBdr>
        </w:div>
        <w:div w:id="672680834">
          <w:marLeft w:val="0"/>
          <w:marRight w:val="0"/>
          <w:marTop w:val="0"/>
          <w:marBottom w:val="0"/>
          <w:divBdr>
            <w:top w:val="none" w:sz="0" w:space="0" w:color="auto"/>
            <w:left w:val="none" w:sz="0" w:space="0" w:color="auto"/>
            <w:bottom w:val="none" w:sz="0" w:space="0" w:color="auto"/>
            <w:right w:val="none" w:sz="0" w:space="0" w:color="auto"/>
          </w:divBdr>
        </w:div>
      </w:divsChild>
    </w:div>
    <w:div w:id="21022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omfieldlivablestreets.org/our-campaigns/penn-avenue-reconstruction-phase-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pittsburghpa.gov/redtail/images/8591_Penn_Ave_Phase_II_Presentation_02_06_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5D16672B272449A0A9CFCB1E855DD" ma:contentTypeVersion="13" ma:contentTypeDescription="Create a new document." ma:contentTypeScope="" ma:versionID="4eeeb2c8bde332077f102121a7a2f898">
  <xsd:schema xmlns:xsd="http://www.w3.org/2001/XMLSchema" xmlns:xs="http://www.w3.org/2001/XMLSchema" xmlns:p="http://schemas.microsoft.com/office/2006/metadata/properties" xmlns:ns3="b3a35a75-24b6-4cf7-bdce-147cab7bde5e" xmlns:ns4="c5ebbc9e-b087-46e6-8c81-f7aa05922fec" targetNamespace="http://schemas.microsoft.com/office/2006/metadata/properties" ma:root="true" ma:fieldsID="1fcad51ecd0e75e349b4221ca3994d78" ns3:_="" ns4:_="">
    <xsd:import namespace="b3a35a75-24b6-4cf7-bdce-147cab7bde5e"/>
    <xsd:import namespace="c5ebbc9e-b087-46e6-8c81-f7aa05922f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5a75-24b6-4cf7-bdce-147cab7bde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bbc9e-b087-46e6-8c81-f7aa05922f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4581-5494-425C-9628-164DF5553AC7}">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c5ebbc9e-b087-46e6-8c81-f7aa05922fec"/>
    <ds:schemaRef ds:uri="b3a35a75-24b6-4cf7-bdce-147cab7bde5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45BA02-B29A-4A67-8250-F402E2EA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5a75-24b6-4cf7-bdce-147cab7bde5e"/>
    <ds:schemaRef ds:uri="c5ebbc9e-b087-46e6-8c81-f7aa05922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DE25A-27AB-4F15-A1FD-DF47A32A1ED8}">
  <ds:schemaRefs>
    <ds:schemaRef ds:uri="http://schemas.microsoft.com/sharepoint/v3/contenttype/forms"/>
  </ds:schemaRefs>
</ds:datastoreItem>
</file>

<file path=customXml/itemProps4.xml><?xml version="1.0" encoding="utf-8"?>
<ds:datastoreItem xmlns:ds="http://schemas.openxmlformats.org/officeDocument/2006/customXml" ds:itemID="{D4A40CC8-2A69-4715-BC4A-AB9D785A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NIGP</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jharget</dc:creator>
  <cp:keywords/>
  <dc:description/>
  <cp:lastModifiedBy>Youngs Jr, Thomas E</cp:lastModifiedBy>
  <cp:revision>3</cp:revision>
  <cp:lastPrinted>2020-04-08T22:48:00Z</cp:lastPrinted>
  <dcterms:created xsi:type="dcterms:W3CDTF">2020-06-07T15:27:00Z</dcterms:created>
  <dcterms:modified xsi:type="dcterms:W3CDTF">2020-06-07T16:28:00Z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0x0101003D75D16672B272449A0A9CFCB1E855DD</vt:lpwstr>
  </property>
</Properties>
</file>